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DB" w:rsidRDefault="004475DB" w:rsidP="004475DB">
      <w:pPr>
        <w:autoSpaceDE w:val="0"/>
        <w:autoSpaceDN w:val="0"/>
        <w:adjustRightInd w:val="0"/>
        <w:spacing w:after="120"/>
        <w:ind w:left="36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                                                    </w:t>
      </w:r>
      <w:r w:rsidRPr="004475DB">
        <w:rPr>
          <w:rFonts w:asciiTheme="majorBidi" w:hAnsiTheme="majorBidi" w:cstheme="majorBidi"/>
          <w:bCs/>
        </w:rPr>
        <w:t>Załącznik nr 3</w:t>
      </w:r>
    </w:p>
    <w:p w:rsidR="004475DB" w:rsidRDefault="004475DB" w:rsidP="007D7985">
      <w:pPr>
        <w:autoSpaceDE w:val="0"/>
        <w:autoSpaceDN w:val="0"/>
        <w:adjustRightInd w:val="0"/>
        <w:spacing w:after="120"/>
        <w:ind w:left="360"/>
        <w:jc w:val="center"/>
        <w:rPr>
          <w:rFonts w:asciiTheme="majorBidi" w:hAnsiTheme="majorBidi" w:cstheme="majorBidi"/>
          <w:bCs/>
        </w:rPr>
      </w:pPr>
    </w:p>
    <w:p w:rsidR="00E74DF6" w:rsidRPr="007D7985" w:rsidRDefault="004F037D" w:rsidP="007D7985">
      <w:pPr>
        <w:autoSpaceDE w:val="0"/>
        <w:autoSpaceDN w:val="0"/>
        <w:adjustRightInd w:val="0"/>
        <w:spacing w:after="120"/>
        <w:ind w:left="360"/>
        <w:jc w:val="center"/>
        <w:rPr>
          <w:rFonts w:ascii="Arial" w:hAnsi="Arial"/>
          <w:b/>
          <w:sz w:val="22"/>
        </w:rPr>
      </w:pPr>
      <w:r w:rsidRPr="007D7985">
        <w:rPr>
          <w:rFonts w:ascii="Arial" w:hAnsi="Arial"/>
          <w:b/>
          <w:sz w:val="22"/>
        </w:rPr>
        <w:t>FISZK</w:t>
      </w:r>
      <w:r w:rsidR="00E74DF6" w:rsidRPr="007D7985">
        <w:rPr>
          <w:rFonts w:ascii="Arial" w:hAnsi="Arial"/>
          <w:b/>
          <w:sz w:val="22"/>
        </w:rPr>
        <w:t>A</w:t>
      </w:r>
      <w:r w:rsidRPr="007D7985">
        <w:rPr>
          <w:rFonts w:ascii="Arial" w:hAnsi="Arial"/>
          <w:b/>
          <w:sz w:val="22"/>
        </w:rPr>
        <w:t xml:space="preserve"> PROJEKTÓW INNOWACYJNYCH</w:t>
      </w:r>
      <w:r w:rsidR="00C8107C" w:rsidRPr="007D7985">
        <w:rPr>
          <w:rFonts w:ascii="Arial" w:hAnsi="Arial"/>
          <w:b/>
          <w:sz w:val="22"/>
        </w:rPr>
        <w:t xml:space="preserve"> </w:t>
      </w:r>
      <w:r w:rsidR="007D7985">
        <w:rPr>
          <w:rFonts w:ascii="Arial" w:hAnsi="Arial"/>
          <w:b/>
          <w:sz w:val="22"/>
        </w:rPr>
        <w:t>lub WSPÓŁ</w:t>
      </w:r>
      <w:r w:rsidR="007D7985" w:rsidRPr="007D7985">
        <w:rPr>
          <w:rFonts w:ascii="Arial" w:hAnsi="Arial"/>
          <w:b/>
          <w:sz w:val="22"/>
        </w:rPr>
        <w:t xml:space="preserve">PRACY PONADNARODOWEJ </w:t>
      </w:r>
      <w:r w:rsidR="006375B6" w:rsidRPr="007D7985">
        <w:rPr>
          <w:rFonts w:ascii="Arial" w:hAnsi="Arial"/>
          <w:b/>
          <w:sz w:val="22"/>
        </w:rPr>
        <w:t xml:space="preserve">PRZYJĘTYCH DO </w:t>
      </w:r>
      <w:r w:rsidRPr="007D7985">
        <w:rPr>
          <w:rFonts w:ascii="Arial" w:hAnsi="Arial"/>
          <w:b/>
          <w:sz w:val="22"/>
        </w:rPr>
        <w:t>DOFINANSOWANIA</w:t>
      </w:r>
      <w:r w:rsidR="007D7985">
        <w:rPr>
          <w:rFonts w:ascii="Arial" w:hAnsi="Arial"/>
          <w:b/>
          <w:sz w:val="22"/>
        </w:rPr>
        <w:t xml:space="preserve"> W</w:t>
      </w:r>
      <w:r w:rsidR="007D7985" w:rsidRPr="007D7985">
        <w:rPr>
          <w:rFonts w:ascii="Arial" w:hAnsi="Arial"/>
          <w:b/>
          <w:sz w:val="22"/>
        </w:rPr>
        <w:t xml:space="preserve"> RAMACH PO KL</w:t>
      </w:r>
    </w:p>
    <w:p w:rsidR="00E81534" w:rsidRDefault="00E81534" w:rsidP="00197C5D">
      <w:pPr>
        <w:autoSpaceDE w:val="0"/>
        <w:autoSpaceDN w:val="0"/>
        <w:adjustRightInd w:val="0"/>
        <w:spacing w:after="120"/>
        <w:ind w:left="-993"/>
        <w:rPr>
          <w:rFonts w:ascii="Arial" w:hAnsi="Arial"/>
          <w:i/>
          <w:color w:val="C00000"/>
          <w:sz w:val="18"/>
          <w:szCs w:val="18"/>
        </w:rPr>
      </w:pPr>
    </w:p>
    <w:p w:rsidR="00E85C1C" w:rsidRPr="00796104" w:rsidRDefault="00E85C1C" w:rsidP="00197C5D">
      <w:pPr>
        <w:autoSpaceDE w:val="0"/>
        <w:autoSpaceDN w:val="0"/>
        <w:adjustRightInd w:val="0"/>
        <w:spacing w:after="120"/>
        <w:ind w:left="-993"/>
        <w:rPr>
          <w:rFonts w:ascii="Arial" w:hAnsi="Arial"/>
          <w:b/>
          <w:i/>
          <w:color w:val="C00000"/>
          <w:sz w:val="20"/>
          <w:szCs w:val="20"/>
        </w:rPr>
      </w:pPr>
      <w:r w:rsidRPr="00796104">
        <w:rPr>
          <w:rFonts w:ascii="Arial" w:hAnsi="Arial"/>
          <w:b/>
          <w:i/>
          <w:color w:val="C00000"/>
          <w:sz w:val="20"/>
          <w:szCs w:val="20"/>
        </w:rPr>
        <w:t>Szanowni Państwo,</w:t>
      </w:r>
    </w:p>
    <w:p w:rsidR="00197C5D" w:rsidRPr="00785B24" w:rsidRDefault="00E85C1C" w:rsidP="00197C5D">
      <w:pPr>
        <w:autoSpaceDE w:val="0"/>
        <w:autoSpaceDN w:val="0"/>
        <w:adjustRightInd w:val="0"/>
        <w:spacing w:after="120"/>
        <w:ind w:left="-993"/>
        <w:jc w:val="both"/>
        <w:rPr>
          <w:rFonts w:ascii="Arial" w:hAnsi="Arial"/>
          <w:i/>
          <w:color w:val="C00000"/>
          <w:sz w:val="20"/>
          <w:szCs w:val="20"/>
        </w:rPr>
      </w:pPr>
      <w:r w:rsidRPr="00785B24">
        <w:rPr>
          <w:rFonts w:ascii="Arial" w:hAnsi="Arial"/>
          <w:i/>
          <w:color w:val="C00000"/>
          <w:sz w:val="20"/>
          <w:szCs w:val="20"/>
        </w:rPr>
        <w:t xml:space="preserve">Zwracamy się 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>z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 uprzejmą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 xml:space="preserve"> prośbą</w:t>
      </w:r>
      <w:r w:rsidRPr="00785B24">
        <w:rPr>
          <w:rFonts w:ascii="Arial" w:hAnsi="Arial"/>
          <w:i/>
          <w:color w:val="C00000"/>
          <w:sz w:val="20"/>
          <w:szCs w:val="20"/>
        </w:rPr>
        <w:t xml:space="preserve"> o wypełnienie poniższej 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 xml:space="preserve">fiszki 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projektowej 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 xml:space="preserve">w </w:t>
      </w:r>
      <w:r w:rsidRPr="00785B24">
        <w:rPr>
          <w:rFonts w:ascii="Arial" w:hAnsi="Arial"/>
          <w:i/>
          <w:color w:val="C00000"/>
          <w:sz w:val="20"/>
          <w:szCs w:val="20"/>
        </w:rPr>
        <w:t>o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>d</w:t>
      </w:r>
      <w:r w:rsidRPr="00785B24">
        <w:rPr>
          <w:rFonts w:ascii="Arial" w:hAnsi="Arial"/>
          <w:i/>
          <w:color w:val="C00000"/>
          <w:sz w:val="20"/>
          <w:szCs w:val="20"/>
        </w:rPr>
        <w:t>niesieniu do realizowanych przez Państwa projektów innowacyjnych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 (w tym z komponentem współpracy ponadnarodowej) lub </w:t>
      </w:r>
      <w:r w:rsidR="008B26D9" w:rsidRPr="00785B24">
        <w:rPr>
          <w:rFonts w:ascii="Arial" w:hAnsi="Arial"/>
          <w:i/>
          <w:color w:val="C00000"/>
          <w:sz w:val="20"/>
          <w:szCs w:val="20"/>
        </w:rPr>
        <w:t>współpracy ponadnarodowej</w:t>
      </w:r>
      <w:r w:rsidRPr="00785B24">
        <w:rPr>
          <w:rFonts w:ascii="Arial" w:hAnsi="Arial"/>
          <w:i/>
          <w:color w:val="C00000"/>
          <w:sz w:val="20"/>
          <w:szCs w:val="20"/>
        </w:rPr>
        <w:t xml:space="preserve">. 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>Celem wypełnienia Fiszki jest pozyskanie przez nas najważniejszych informacji o realizowanych przez Państwa projektach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 xml:space="preserve">, które </w:t>
      </w:r>
      <w:r w:rsidR="00197C5D" w:rsidRPr="00785B24">
        <w:rPr>
          <w:rFonts w:ascii="Arial" w:hAnsi="Arial"/>
          <w:b/>
          <w:i/>
          <w:color w:val="C00000"/>
          <w:sz w:val="20"/>
          <w:szCs w:val="20"/>
        </w:rPr>
        <w:t>zostaną zamieszczone w Wyszukiwarce projektów i produktów</w:t>
      </w:r>
      <w:r w:rsidR="007D7985" w:rsidRPr="00785B24">
        <w:rPr>
          <w:rFonts w:ascii="Arial" w:hAnsi="Arial"/>
          <w:b/>
          <w:i/>
          <w:color w:val="C00000"/>
          <w:sz w:val="20"/>
          <w:szCs w:val="20"/>
        </w:rPr>
        <w:t xml:space="preserve"> PO KL</w:t>
      </w:r>
      <w:r w:rsidR="00197C5D" w:rsidRPr="00785B24">
        <w:rPr>
          <w:rFonts w:ascii="Arial" w:hAnsi="Arial"/>
          <w:i/>
          <w:color w:val="C00000"/>
          <w:sz w:val="20"/>
          <w:szCs w:val="20"/>
        </w:rPr>
        <w:t xml:space="preserve"> na portalu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 KIW</w:t>
      </w:r>
      <w:r w:rsidR="00785B24" w:rsidRPr="00785B24">
        <w:rPr>
          <w:rFonts w:ascii="Arial" w:hAnsi="Arial"/>
          <w:i/>
          <w:color w:val="C00000"/>
          <w:sz w:val="20"/>
          <w:szCs w:val="20"/>
        </w:rPr>
        <w:t xml:space="preserve"> 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>(</w:t>
      </w:r>
      <w:hyperlink w:history="1">
        <w:r w:rsidR="00785B24" w:rsidRPr="00785B24">
          <w:rPr>
            <w:rStyle w:val="Hipercze"/>
            <w:rFonts w:ascii="Arial" w:hAnsi="Arial"/>
            <w:i/>
            <w:color w:val="C00000"/>
            <w:sz w:val="20"/>
            <w:szCs w:val="20"/>
            <w:u w:val="none"/>
          </w:rPr>
          <w:t>www.kiw-pokl.org.pl).</w:t>
        </w:r>
        <w:r w:rsidR="00785B24" w:rsidRPr="00785B24">
          <w:rPr>
            <w:rStyle w:val="Hipercze"/>
            <w:rFonts w:ascii="Arial" w:hAnsi="Arial"/>
            <w:b/>
            <w:color w:val="C00000"/>
            <w:sz w:val="20"/>
            <w:szCs w:val="20"/>
            <w:u w:val="none"/>
          </w:rPr>
          <w:t xml:space="preserve"> Wyszukiwarka ta jest jedynym w Polsce narzędziem zawierającym wszystkie realizowane w kraju ww. typy projektów. </w:t>
        </w:r>
        <w:r w:rsidR="00785B24" w:rsidRPr="00785B24">
          <w:rPr>
            <w:rStyle w:val="Hipercze"/>
            <w:rFonts w:ascii="Arial" w:hAnsi="Arial"/>
            <w:b/>
            <w:i/>
            <w:color w:val="C00000"/>
            <w:sz w:val="20"/>
            <w:szCs w:val="20"/>
            <w:u w:val="none"/>
          </w:rPr>
          <w:t>Dzięki</w:t>
        </w:r>
      </w:hyperlink>
      <w:r w:rsidR="00197C5D" w:rsidRPr="00785B24">
        <w:rPr>
          <w:rFonts w:ascii="Arial" w:hAnsi="Arial"/>
          <w:b/>
          <w:i/>
          <w:color w:val="C00000"/>
          <w:sz w:val="20"/>
          <w:szCs w:val="20"/>
        </w:rPr>
        <w:t xml:space="preserve"> </w:t>
      </w:r>
      <w:r w:rsidR="00785B24" w:rsidRPr="00785B24">
        <w:rPr>
          <w:rFonts w:ascii="Arial" w:hAnsi="Arial"/>
          <w:b/>
          <w:i/>
          <w:color w:val="C00000"/>
          <w:sz w:val="20"/>
          <w:szCs w:val="20"/>
        </w:rPr>
        <w:t xml:space="preserve">temu, </w:t>
      </w:r>
      <w:r w:rsidR="008B26D9" w:rsidRPr="00785B24">
        <w:rPr>
          <w:rFonts w:ascii="Arial" w:hAnsi="Arial"/>
          <w:b/>
          <w:i/>
          <w:color w:val="C00000"/>
          <w:sz w:val="20"/>
          <w:szCs w:val="20"/>
        </w:rPr>
        <w:t>informacje</w:t>
      </w:r>
      <w:r w:rsidR="00197C5D" w:rsidRPr="00785B24">
        <w:rPr>
          <w:rFonts w:ascii="Arial" w:hAnsi="Arial"/>
          <w:b/>
          <w:i/>
          <w:color w:val="C00000"/>
          <w:sz w:val="20"/>
          <w:szCs w:val="20"/>
        </w:rPr>
        <w:t xml:space="preserve"> o Państwa </w:t>
      </w:r>
      <w:r w:rsidR="008B26D9" w:rsidRPr="00785B24">
        <w:rPr>
          <w:rFonts w:ascii="Arial" w:hAnsi="Arial"/>
          <w:b/>
          <w:i/>
          <w:color w:val="C00000"/>
          <w:sz w:val="20"/>
          <w:szCs w:val="20"/>
        </w:rPr>
        <w:t>przedsięwzięciach</w:t>
      </w:r>
      <w:r w:rsidR="00197C5D" w:rsidRPr="00785B24">
        <w:rPr>
          <w:rFonts w:ascii="Arial" w:hAnsi="Arial"/>
          <w:b/>
          <w:i/>
          <w:color w:val="C00000"/>
          <w:sz w:val="20"/>
          <w:szCs w:val="20"/>
        </w:rPr>
        <w:t xml:space="preserve"> </w:t>
      </w:r>
      <w:r w:rsidR="00785B24" w:rsidRPr="00785B24">
        <w:rPr>
          <w:rFonts w:ascii="Arial" w:hAnsi="Arial"/>
          <w:b/>
          <w:i/>
          <w:color w:val="C00000"/>
          <w:sz w:val="20"/>
          <w:szCs w:val="20"/>
        </w:rPr>
        <w:t>dotrą</w:t>
      </w:r>
      <w:r w:rsidR="00197C5D" w:rsidRPr="00785B24">
        <w:rPr>
          <w:rFonts w:ascii="Arial" w:hAnsi="Arial"/>
          <w:b/>
          <w:i/>
          <w:color w:val="C00000"/>
          <w:sz w:val="20"/>
          <w:szCs w:val="20"/>
        </w:rPr>
        <w:t xml:space="preserve"> do szerokiego grona potencjalnie zainteresowanych </w:t>
      </w:r>
      <w:r w:rsidR="008B26D9" w:rsidRPr="00785B24">
        <w:rPr>
          <w:rFonts w:ascii="Arial" w:hAnsi="Arial"/>
          <w:b/>
          <w:i/>
          <w:color w:val="C00000"/>
          <w:sz w:val="20"/>
          <w:szCs w:val="20"/>
        </w:rPr>
        <w:t>nimi</w:t>
      </w:r>
      <w:r w:rsidR="00197C5D" w:rsidRPr="00785B24">
        <w:rPr>
          <w:rFonts w:ascii="Arial" w:hAnsi="Arial"/>
          <w:b/>
          <w:i/>
          <w:color w:val="C00000"/>
          <w:sz w:val="20"/>
          <w:szCs w:val="20"/>
        </w:rPr>
        <w:t xml:space="preserve"> osób.  </w:t>
      </w:r>
    </w:p>
    <w:p w:rsidR="00E85C1C" w:rsidRDefault="00197C5D" w:rsidP="00197C5D">
      <w:pPr>
        <w:autoSpaceDE w:val="0"/>
        <w:autoSpaceDN w:val="0"/>
        <w:adjustRightInd w:val="0"/>
        <w:spacing w:after="120"/>
        <w:ind w:left="-993"/>
        <w:jc w:val="both"/>
        <w:rPr>
          <w:rFonts w:ascii="Arial" w:hAnsi="Arial"/>
          <w:i/>
          <w:color w:val="C00000"/>
          <w:sz w:val="20"/>
          <w:szCs w:val="20"/>
        </w:rPr>
      </w:pPr>
      <w:r w:rsidRPr="00785B24">
        <w:rPr>
          <w:rFonts w:ascii="Arial" w:hAnsi="Arial"/>
          <w:i/>
          <w:color w:val="C00000"/>
          <w:sz w:val="20"/>
          <w:szCs w:val="20"/>
        </w:rPr>
        <w:t xml:space="preserve">Mając </w:t>
      </w:r>
      <w:r w:rsidR="00785B24" w:rsidRPr="00785B24">
        <w:rPr>
          <w:rFonts w:ascii="Arial" w:hAnsi="Arial"/>
          <w:i/>
          <w:color w:val="C00000"/>
          <w:sz w:val="20"/>
          <w:szCs w:val="20"/>
        </w:rPr>
        <w:t xml:space="preserve">powyższe </w:t>
      </w:r>
      <w:r w:rsidRPr="00785B24">
        <w:rPr>
          <w:rFonts w:ascii="Arial" w:hAnsi="Arial"/>
          <w:i/>
          <w:color w:val="C00000"/>
          <w:sz w:val="20"/>
          <w:szCs w:val="20"/>
        </w:rPr>
        <w:t>na uwadze</w:t>
      </w:r>
      <w:r w:rsidR="00785B24" w:rsidRPr="00785B24">
        <w:rPr>
          <w:rFonts w:ascii="Arial" w:hAnsi="Arial"/>
          <w:i/>
          <w:color w:val="C00000"/>
          <w:sz w:val="20"/>
          <w:szCs w:val="20"/>
        </w:rPr>
        <w:t>,</w:t>
      </w:r>
      <w:r w:rsidRPr="00785B24">
        <w:rPr>
          <w:rFonts w:ascii="Arial" w:hAnsi="Arial"/>
          <w:i/>
          <w:color w:val="C00000"/>
          <w:sz w:val="20"/>
          <w:szCs w:val="20"/>
        </w:rPr>
        <w:t xml:space="preserve"> prosimy o zamieszczanie informacji, szczególnie w części opisowej fiszki, w sposób</w:t>
      </w:r>
      <w:r w:rsidR="00E85C1C" w:rsidRPr="00785B24">
        <w:rPr>
          <w:rFonts w:ascii="Arial" w:hAnsi="Arial"/>
          <w:i/>
          <w:color w:val="C00000"/>
          <w:sz w:val="20"/>
          <w:szCs w:val="20"/>
        </w:rPr>
        <w:t xml:space="preserve"> </w:t>
      </w:r>
      <w:r w:rsidR="00785B24" w:rsidRPr="00785B24">
        <w:rPr>
          <w:rFonts w:ascii="Arial" w:hAnsi="Arial"/>
          <w:i/>
          <w:color w:val="C00000"/>
          <w:sz w:val="20"/>
          <w:szCs w:val="20"/>
        </w:rPr>
        <w:t xml:space="preserve">precyzyjny oraz zrozumiały. </w:t>
      </w:r>
      <w:r w:rsidR="00E85C1C" w:rsidRPr="00785B24">
        <w:rPr>
          <w:rFonts w:ascii="Arial" w:hAnsi="Arial"/>
          <w:i/>
          <w:color w:val="C00000"/>
          <w:sz w:val="20"/>
          <w:szCs w:val="20"/>
        </w:rPr>
        <w:t xml:space="preserve">Prosimy </w:t>
      </w:r>
      <w:r w:rsidR="00785B24">
        <w:rPr>
          <w:rFonts w:ascii="Arial" w:hAnsi="Arial"/>
          <w:i/>
          <w:color w:val="C00000"/>
          <w:sz w:val="20"/>
          <w:szCs w:val="20"/>
        </w:rPr>
        <w:t>o nie kopiowanie</w:t>
      </w:r>
      <w:r w:rsidR="00E85C1C" w:rsidRPr="00785B24">
        <w:rPr>
          <w:rFonts w:ascii="Arial" w:hAnsi="Arial"/>
          <w:i/>
          <w:color w:val="C00000"/>
          <w:sz w:val="20"/>
          <w:szCs w:val="20"/>
        </w:rPr>
        <w:t xml:space="preserve"> zapisów wniosku o dofinansowanie realizacji projektu</w:t>
      </w:r>
      <w:r w:rsidR="00785B24" w:rsidRPr="00785B24">
        <w:rPr>
          <w:rFonts w:ascii="Arial" w:hAnsi="Arial"/>
          <w:i/>
          <w:color w:val="C00000"/>
          <w:sz w:val="20"/>
          <w:szCs w:val="20"/>
        </w:rPr>
        <w:t xml:space="preserve">, gdyż stosowany </w:t>
      </w:r>
      <w:r w:rsidRPr="00785B24">
        <w:rPr>
          <w:rFonts w:ascii="Arial" w:hAnsi="Arial"/>
          <w:i/>
          <w:color w:val="C00000"/>
          <w:sz w:val="20"/>
          <w:szCs w:val="20"/>
        </w:rPr>
        <w:t>w nim język może być niezrozumiały dla przeciętnego czytelnika.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 Pod fiszką zamieściliśmy </w:t>
      </w:r>
      <w:r w:rsidR="00163987">
        <w:rPr>
          <w:rFonts w:ascii="Arial" w:hAnsi="Arial"/>
          <w:i/>
          <w:color w:val="C00000"/>
          <w:sz w:val="20"/>
          <w:szCs w:val="20"/>
        </w:rPr>
        <w:t>instrukcję jej wypełniania, która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 </w:t>
      </w:r>
      <w:r w:rsidR="00163987">
        <w:rPr>
          <w:rFonts w:ascii="Arial" w:hAnsi="Arial"/>
          <w:i/>
          <w:color w:val="C00000"/>
          <w:sz w:val="20"/>
          <w:szCs w:val="20"/>
        </w:rPr>
        <w:t xml:space="preserve">pomoże 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 xml:space="preserve">Państwu w jej </w:t>
      </w:r>
      <w:r w:rsidR="00163987">
        <w:rPr>
          <w:rFonts w:ascii="Arial" w:hAnsi="Arial"/>
          <w:i/>
          <w:color w:val="C00000"/>
          <w:sz w:val="20"/>
          <w:szCs w:val="20"/>
        </w:rPr>
        <w:t xml:space="preserve">sprawnym i </w:t>
      </w:r>
      <w:r w:rsidR="00785B24">
        <w:rPr>
          <w:rFonts w:ascii="Arial" w:hAnsi="Arial"/>
          <w:i/>
          <w:color w:val="C00000"/>
          <w:sz w:val="20"/>
          <w:szCs w:val="20"/>
        </w:rPr>
        <w:t xml:space="preserve">właściwym </w:t>
      </w:r>
      <w:r w:rsidR="007D7985" w:rsidRPr="00785B24">
        <w:rPr>
          <w:rFonts w:ascii="Arial" w:hAnsi="Arial"/>
          <w:i/>
          <w:color w:val="C00000"/>
          <w:sz w:val="20"/>
          <w:szCs w:val="20"/>
        </w:rPr>
        <w:t>wypełnieniu.</w:t>
      </w:r>
    </w:p>
    <w:p w:rsidR="00785B24" w:rsidRPr="00796104" w:rsidRDefault="00785B24" w:rsidP="00197C5D">
      <w:pPr>
        <w:autoSpaceDE w:val="0"/>
        <w:autoSpaceDN w:val="0"/>
        <w:adjustRightInd w:val="0"/>
        <w:spacing w:after="120"/>
        <w:ind w:left="-993"/>
        <w:jc w:val="both"/>
        <w:rPr>
          <w:rFonts w:ascii="Arial" w:hAnsi="Arial"/>
          <w:b/>
          <w:i/>
          <w:color w:val="C00000"/>
          <w:sz w:val="20"/>
          <w:szCs w:val="20"/>
        </w:rPr>
      </w:pPr>
      <w:r w:rsidRPr="00796104">
        <w:rPr>
          <w:rFonts w:ascii="Arial" w:hAnsi="Arial"/>
          <w:b/>
          <w:i/>
          <w:color w:val="C00000"/>
          <w:sz w:val="20"/>
          <w:szCs w:val="20"/>
        </w:rPr>
        <w:t>Dziękujemy za współpracę!</w:t>
      </w:r>
    </w:p>
    <w:p w:rsidR="00197C5D" w:rsidRPr="00796104" w:rsidRDefault="00197C5D" w:rsidP="00197C5D">
      <w:pPr>
        <w:autoSpaceDE w:val="0"/>
        <w:autoSpaceDN w:val="0"/>
        <w:adjustRightInd w:val="0"/>
        <w:spacing w:after="120"/>
        <w:jc w:val="right"/>
        <w:rPr>
          <w:rFonts w:ascii="Arial" w:hAnsi="Arial"/>
          <w:b/>
          <w:i/>
          <w:color w:val="C00000"/>
          <w:sz w:val="20"/>
          <w:szCs w:val="20"/>
        </w:rPr>
      </w:pPr>
      <w:r w:rsidRPr="00796104">
        <w:rPr>
          <w:rFonts w:ascii="Arial" w:hAnsi="Arial"/>
          <w:b/>
          <w:i/>
          <w:color w:val="C00000"/>
          <w:sz w:val="20"/>
          <w:szCs w:val="20"/>
        </w:rPr>
        <w:t>Zespół Krajowej Instytucji Wspomagającej</w:t>
      </w:r>
    </w:p>
    <w:p w:rsidR="00435DA8" w:rsidRPr="00BA21D4" w:rsidRDefault="00BA21D4" w:rsidP="00BA21D4">
      <w:pPr>
        <w:autoSpaceDE w:val="0"/>
        <w:autoSpaceDN w:val="0"/>
        <w:adjustRightInd w:val="0"/>
        <w:spacing w:after="120"/>
        <w:ind w:left="-993"/>
        <w:jc w:val="both"/>
        <w:rPr>
          <w:rFonts w:ascii="Arial" w:hAnsi="Arial"/>
          <w:i/>
          <w:color w:val="C00000"/>
          <w:sz w:val="20"/>
          <w:szCs w:val="20"/>
        </w:rPr>
      </w:pPr>
      <w:r w:rsidRPr="00BA21D4">
        <w:rPr>
          <w:rFonts w:ascii="Arial" w:hAnsi="Arial"/>
          <w:b/>
          <w:i/>
          <w:color w:val="C00000"/>
          <w:sz w:val="20"/>
          <w:szCs w:val="20"/>
        </w:rPr>
        <w:t>UWAGA!</w:t>
      </w:r>
      <w:r w:rsidRPr="00BA21D4">
        <w:rPr>
          <w:rFonts w:ascii="Arial" w:hAnsi="Arial"/>
          <w:i/>
          <w:color w:val="C00000"/>
          <w:sz w:val="20"/>
          <w:szCs w:val="20"/>
        </w:rPr>
        <w:t xml:space="preserve"> Część zaznaczona kolorem niebieskim wypełniana jest w przypadku aktualizacji fiszki projektowej, która została uprzednio przesłana do KIW. W przypadku, gdy fiszka dla danego projektu jest wypełniana po raz pierwszy, należy wypełnić wszystkie pola.</w:t>
      </w:r>
    </w:p>
    <w:p w:rsidR="00BA21D4" w:rsidRPr="004B50EE" w:rsidRDefault="00BA21D4" w:rsidP="004B50EE">
      <w:pPr>
        <w:autoSpaceDE w:val="0"/>
        <w:autoSpaceDN w:val="0"/>
        <w:adjustRightInd w:val="0"/>
        <w:spacing w:after="120"/>
        <w:rPr>
          <w:rFonts w:ascii="Arial" w:hAnsi="Arial"/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13"/>
        <w:gridCol w:w="293"/>
        <w:gridCol w:w="295"/>
        <w:gridCol w:w="1701"/>
        <w:gridCol w:w="3615"/>
        <w:gridCol w:w="3615"/>
      </w:tblGrid>
      <w:tr w:rsidR="00922679" w:rsidRPr="004B50EE" w:rsidTr="00922679">
        <w:trPr>
          <w:trHeight w:val="20"/>
        </w:trPr>
        <w:tc>
          <w:tcPr>
            <w:tcW w:w="3828" w:type="dxa"/>
            <w:gridSpan w:val="5"/>
            <w:shd w:val="clear" w:color="auto" w:fill="DAEEF3"/>
          </w:tcPr>
          <w:p w:rsidR="00922679" w:rsidRPr="00796104" w:rsidRDefault="00922679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Data wypełnienia fiszki 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922679" w:rsidRPr="005D2DDF" w:rsidRDefault="005D2DDF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5D2DDF">
              <w:rPr>
                <w:rFonts w:ascii="Arial" w:hAnsi="Arial"/>
                <w:sz w:val="18"/>
                <w:szCs w:val="18"/>
              </w:rPr>
              <w:t>10.03.2014</w:t>
            </w:r>
          </w:p>
        </w:tc>
      </w:tr>
      <w:tr w:rsidR="00605D3A" w:rsidRPr="004B50EE" w:rsidTr="00147259">
        <w:trPr>
          <w:trHeight w:val="20"/>
        </w:trPr>
        <w:tc>
          <w:tcPr>
            <w:tcW w:w="426" w:type="dxa"/>
          </w:tcPr>
          <w:p w:rsidR="00605D3A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4"/>
          </w:tcPr>
          <w:p w:rsidR="00605D3A" w:rsidRPr="00796104" w:rsidRDefault="00785B24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 xml:space="preserve">Właściwa </w:t>
            </w:r>
            <w:r w:rsidR="007D57C1" w:rsidRPr="00796104">
              <w:rPr>
                <w:rFonts w:ascii="Arial" w:hAnsi="Arial"/>
                <w:b/>
                <w:sz w:val="18"/>
                <w:szCs w:val="18"/>
              </w:rPr>
              <w:t>IP</w:t>
            </w:r>
            <w:r w:rsidR="007D57C1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796104">
              <w:rPr>
                <w:rFonts w:ascii="Arial" w:hAnsi="Arial"/>
                <w:b/>
                <w:sz w:val="18"/>
                <w:szCs w:val="18"/>
              </w:rPr>
              <w:t xml:space="preserve">IP </w:t>
            </w:r>
            <w:r w:rsidR="00605D3A" w:rsidRPr="00796104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7230" w:type="dxa"/>
            <w:gridSpan w:val="2"/>
          </w:tcPr>
          <w:p w:rsidR="00605D3A" w:rsidRPr="00996222" w:rsidRDefault="0099622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996222">
              <w:rPr>
                <w:rFonts w:ascii="Arial" w:hAnsi="Arial"/>
                <w:sz w:val="18"/>
                <w:szCs w:val="18"/>
              </w:rPr>
              <w:t>Urząd Marszałkowski Województwa Lubelskiego w Lublinie</w:t>
            </w:r>
          </w:p>
        </w:tc>
      </w:tr>
      <w:tr w:rsidR="00605D3A" w:rsidRPr="000E4CAA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605D3A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CE63C4" w:rsidRPr="00796104" w:rsidRDefault="00030B64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 xml:space="preserve">Opiekun projektu </w:t>
            </w:r>
            <w:r w:rsidR="007D57C1" w:rsidRPr="00796104">
              <w:rPr>
                <w:rFonts w:ascii="Arial" w:hAnsi="Arial"/>
                <w:b/>
                <w:sz w:val="18"/>
                <w:szCs w:val="18"/>
              </w:rPr>
              <w:t xml:space="preserve"> z IP</w:t>
            </w:r>
            <w:r w:rsidR="007D57C1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605D3A" w:rsidRPr="00796104">
              <w:rPr>
                <w:rFonts w:ascii="Arial" w:hAnsi="Arial"/>
                <w:b/>
                <w:sz w:val="18"/>
                <w:szCs w:val="18"/>
              </w:rPr>
              <w:t>IP 2</w:t>
            </w:r>
          </w:p>
          <w:p w:rsidR="00605D3A" w:rsidRPr="00796104" w:rsidRDefault="00CE63C4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i/>
                <w:sz w:val="18"/>
                <w:szCs w:val="18"/>
              </w:rPr>
            </w:pPr>
            <w:r w:rsidRPr="00796104">
              <w:rPr>
                <w:rFonts w:ascii="Arial" w:hAnsi="Arial"/>
                <w:i/>
                <w:sz w:val="18"/>
                <w:szCs w:val="18"/>
              </w:rPr>
              <w:t>(</w:t>
            </w:r>
            <w:r w:rsidR="005F1DB7" w:rsidRPr="00796104">
              <w:rPr>
                <w:rFonts w:ascii="Arial" w:hAnsi="Arial"/>
                <w:i/>
                <w:sz w:val="18"/>
                <w:szCs w:val="18"/>
              </w:rPr>
              <w:t xml:space="preserve">imię i nazwisko, </w:t>
            </w:r>
            <w:r w:rsidRPr="00796104">
              <w:rPr>
                <w:rFonts w:ascii="Arial" w:hAnsi="Arial"/>
                <w:i/>
                <w:sz w:val="18"/>
                <w:szCs w:val="18"/>
              </w:rPr>
              <w:t xml:space="preserve">adres, </w:t>
            </w:r>
            <w:r w:rsidR="00C02719" w:rsidRPr="00796104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435DA8" w:rsidRPr="00796104">
              <w:rPr>
                <w:rFonts w:ascii="Arial" w:hAnsi="Arial"/>
                <w:i/>
                <w:sz w:val="18"/>
                <w:szCs w:val="18"/>
              </w:rPr>
              <w:t>telefon</w:t>
            </w:r>
            <w:r w:rsidR="00885A3D" w:rsidRPr="00796104">
              <w:rPr>
                <w:rFonts w:ascii="Arial" w:hAnsi="Arial"/>
                <w:i/>
                <w:sz w:val="18"/>
                <w:szCs w:val="18"/>
              </w:rPr>
              <w:t>.</w:t>
            </w:r>
            <w:r w:rsidRPr="00796104">
              <w:rPr>
                <w:rFonts w:ascii="Arial" w:hAnsi="Arial"/>
                <w:i/>
                <w:sz w:val="18"/>
                <w:szCs w:val="18"/>
              </w:rPr>
              <w:t>,</w:t>
            </w:r>
            <w:r w:rsidR="005F1DB7" w:rsidRPr="00796104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796104">
              <w:rPr>
                <w:rFonts w:ascii="Arial" w:hAnsi="Arial"/>
                <w:i/>
                <w:sz w:val="18"/>
                <w:szCs w:val="18"/>
              </w:rPr>
              <w:br/>
            </w:r>
            <w:r w:rsidR="005F1DB7" w:rsidRPr="00796104">
              <w:rPr>
                <w:rFonts w:ascii="Arial" w:hAnsi="Arial"/>
                <w:i/>
                <w:sz w:val="18"/>
                <w:szCs w:val="18"/>
              </w:rPr>
              <w:t>e-mail</w:t>
            </w:r>
            <w:r w:rsidRPr="00796104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605D3A" w:rsidRPr="00996222" w:rsidRDefault="0099622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Dagmara Pawluczuk, ul. Czechowska 19</w:t>
            </w:r>
            <w:r w:rsidR="001B312D">
              <w:rPr>
                <w:rFonts w:ascii="Arial" w:hAnsi="Arial"/>
                <w:sz w:val="18"/>
                <w:szCs w:val="18"/>
              </w:rPr>
              <w:t>,  20-072 Lublin</w:t>
            </w:r>
            <w:r>
              <w:rPr>
                <w:rFonts w:ascii="Arial" w:hAnsi="Arial"/>
                <w:sz w:val="18"/>
                <w:szCs w:val="18"/>
              </w:rPr>
              <w:t xml:space="preserve">, tel. </w:t>
            </w:r>
            <w:r w:rsidRPr="00996222">
              <w:rPr>
                <w:rFonts w:ascii="Arial" w:hAnsi="Arial"/>
                <w:sz w:val="18"/>
                <w:szCs w:val="18"/>
                <w:lang w:val="en-US"/>
              </w:rPr>
              <w:t>(081) 44 16 539, e-mail: dagmara.pawluczuk@lubelskie.pl</w:t>
            </w:r>
          </w:p>
        </w:tc>
      </w:tr>
      <w:tr w:rsidR="00EF4432" w:rsidRPr="004B50EE" w:rsidTr="00147259">
        <w:trPr>
          <w:trHeight w:val="20"/>
        </w:trPr>
        <w:tc>
          <w:tcPr>
            <w:tcW w:w="426" w:type="dxa"/>
          </w:tcPr>
          <w:p w:rsidR="00EF4432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4"/>
          </w:tcPr>
          <w:p w:rsidR="00EF4432" w:rsidRPr="00796104" w:rsidRDefault="00EF443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Numer konkursu</w:t>
            </w:r>
          </w:p>
        </w:tc>
        <w:tc>
          <w:tcPr>
            <w:tcW w:w="7230" w:type="dxa"/>
            <w:gridSpan w:val="2"/>
          </w:tcPr>
          <w:p w:rsidR="00CC3A3D" w:rsidRPr="00E81534" w:rsidRDefault="0099622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996222">
              <w:rPr>
                <w:rFonts w:ascii="Arial" w:hAnsi="Arial"/>
                <w:sz w:val="18"/>
                <w:szCs w:val="18"/>
              </w:rPr>
              <w:t>4/POKL/8.2.1/PWP/2012</w:t>
            </w:r>
          </w:p>
        </w:tc>
      </w:tr>
      <w:tr w:rsidR="00605D3A" w:rsidRPr="004B50EE" w:rsidTr="00147259">
        <w:trPr>
          <w:trHeight w:val="20"/>
        </w:trPr>
        <w:tc>
          <w:tcPr>
            <w:tcW w:w="426" w:type="dxa"/>
          </w:tcPr>
          <w:p w:rsidR="00605D3A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4"/>
          </w:tcPr>
          <w:p w:rsidR="00605D3A" w:rsidRPr="00796104" w:rsidRDefault="00605D3A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Wartość alokacji na konkurs</w:t>
            </w:r>
          </w:p>
        </w:tc>
        <w:tc>
          <w:tcPr>
            <w:tcW w:w="7230" w:type="dxa"/>
            <w:gridSpan w:val="2"/>
          </w:tcPr>
          <w:p w:rsidR="00605D3A" w:rsidRPr="00E81534" w:rsidRDefault="0099622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mln PLN</w:t>
            </w:r>
          </w:p>
        </w:tc>
      </w:tr>
      <w:tr w:rsidR="00405EA7" w:rsidRPr="004B50EE" w:rsidTr="00147259">
        <w:trPr>
          <w:trHeight w:val="20"/>
        </w:trPr>
        <w:tc>
          <w:tcPr>
            <w:tcW w:w="426" w:type="dxa"/>
          </w:tcPr>
          <w:p w:rsidR="00405EA7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4"/>
          </w:tcPr>
          <w:p w:rsidR="00405EA7" w:rsidRPr="00796104" w:rsidRDefault="00405EA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Data podpisania umowy</w:t>
            </w:r>
          </w:p>
        </w:tc>
        <w:tc>
          <w:tcPr>
            <w:tcW w:w="7230" w:type="dxa"/>
            <w:gridSpan w:val="2"/>
          </w:tcPr>
          <w:p w:rsidR="00405EA7" w:rsidRPr="00E81534" w:rsidRDefault="000E4CAA" w:rsidP="000E4CA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19.03.2013 </w:t>
            </w:r>
            <w:bookmarkStart w:id="0" w:name="_GoBack"/>
            <w:bookmarkEnd w:id="0"/>
          </w:p>
        </w:tc>
      </w:tr>
      <w:tr w:rsidR="00405EA7" w:rsidRPr="004B50EE" w:rsidTr="00147259">
        <w:trPr>
          <w:trHeight w:val="20"/>
        </w:trPr>
        <w:tc>
          <w:tcPr>
            <w:tcW w:w="426" w:type="dxa"/>
          </w:tcPr>
          <w:p w:rsidR="00405EA7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gridSpan w:val="4"/>
          </w:tcPr>
          <w:p w:rsidR="00405EA7" w:rsidRPr="00796104" w:rsidRDefault="00405EA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Numer podpisanej umowy</w:t>
            </w:r>
          </w:p>
        </w:tc>
        <w:tc>
          <w:tcPr>
            <w:tcW w:w="7230" w:type="dxa"/>
            <w:gridSpan w:val="2"/>
          </w:tcPr>
          <w:p w:rsidR="00405EA7" w:rsidRPr="00E81534" w:rsidRDefault="005C1947" w:rsidP="005C194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639</w:t>
            </w:r>
            <w:r w:rsidR="00B81068">
              <w:rPr>
                <w:rFonts w:ascii="Arial" w:hAnsi="Arial"/>
                <w:sz w:val="18"/>
                <w:szCs w:val="18"/>
              </w:rPr>
              <w:t>/POKL.08.02.01-06-00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="00B81068">
              <w:rPr>
                <w:rFonts w:ascii="Arial" w:hAnsi="Arial"/>
                <w:sz w:val="18"/>
                <w:szCs w:val="18"/>
              </w:rPr>
              <w:t>/12</w:t>
            </w:r>
          </w:p>
        </w:tc>
      </w:tr>
      <w:tr w:rsidR="00405EA7" w:rsidRPr="004B50EE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405EA7" w:rsidRPr="00E81534" w:rsidRDefault="00E03776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405EA7" w:rsidRPr="00796104" w:rsidRDefault="00405EA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Okres realizacji projektu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405EA7" w:rsidRPr="00E81534" w:rsidRDefault="005C194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5C1947">
              <w:rPr>
                <w:rFonts w:ascii="Arial" w:hAnsi="Arial" w:cs="Arial"/>
                <w:bCs/>
                <w:sz w:val="18"/>
                <w:szCs w:val="18"/>
              </w:rPr>
              <w:t>01.04.2013 - 31.03.2015</w:t>
            </w:r>
          </w:p>
        </w:tc>
      </w:tr>
      <w:tr w:rsidR="00EB4100" w:rsidRPr="004B50EE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EB4100" w:rsidRPr="00E81534" w:rsidRDefault="008B26D9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EB4100" w:rsidRPr="00600931" w:rsidRDefault="00EB4100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Okres realizacji współpracy ponadnarodowej</w:t>
            </w:r>
            <w:r w:rsidR="00600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00931" w:rsidRPr="00600931">
              <w:rPr>
                <w:rFonts w:ascii="Arial" w:hAnsi="Arial" w:cs="Arial"/>
                <w:bCs/>
                <w:i/>
                <w:sz w:val="18"/>
                <w:szCs w:val="18"/>
              </w:rPr>
              <w:t>(jeśli dotyczy)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EB4100" w:rsidRPr="00E81534" w:rsidRDefault="008226CC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kwiecień 2013 – grudzień 2014</w:t>
            </w:r>
          </w:p>
        </w:tc>
      </w:tr>
      <w:tr w:rsidR="00405EA7" w:rsidRPr="004B50EE" w:rsidTr="00147259">
        <w:trPr>
          <w:trHeight w:val="20"/>
        </w:trPr>
        <w:tc>
          <w:tcPr>
            <w:tcW w:w="426" w:type="dxa"/>
          </w:tcPr>
          <w:p w:rsidR="00405EA7" w:rsidRPr="00E81534" w:rsidRDefault="008B26D9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gridSpan w:val="4"/>
          </w:tcPr>
          <w:p w:rsidR="00405EA7" w:rsidRPr="00796104" w:rsidRDefault="00405EA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Zakontraktowany budżet  projektu</w:t>
            </w:r>
          </w:p>
        </w:tc>
        <w:tc>
          <w:tcPr>
            <w:tcW w:w="7230" w:type="dxa"/>
            <w:gridSpan w:val="2"/>
          </w:tcPr>
          <w:p w:rsidR="00405EA7" w:rsidRPr="00E81534" w:rsidRDefault="005C194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5C1947">
              <w:rPr>
                <w:rFonts w:ascii="Arial" w:hAnsi="Arial" w:cs="Arial"/>
                <w:bCs/>
                <w:sz w:val="18"/>
                <w:szCs w:val="18"/>
              </w:rPr>
              <w:t>1 290 890,80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zł</w:t>
            </w:r>
          </w:p>
        </w:tc>
      </w:tr>
      <w:tr w:rsidR="00EB4100" w:rsidRPr="004B50EE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EB4100" w:rsidRPr="00E81534" w:rsidRDefault="008B26D9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EB4100" w:rsidRPr="00796104" w:rsidRDefault="00EB4100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Zakontraktowany budżet współpracy ponadnarodowej</w:t>
            </w:r>
            <w:r w:rsidR="00600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00931" w:rsidRPr="00600931">
              <w:rPr>
                <w:rFonts w:ascii="Arial" w:hAnsi="Arial" w:cs="Arial"/>
                <w:bCs/>
                <w:i/>
                <w:sz w:val="18"/>
                <w:szCs w:val="18"/>
              </w:rPr>
              <w:t>(jeśli dotyczy)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EB4100" w:rsidRPr="005C1947" w:rsidRDefault="005C1947" w:rsidP="0024505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C1947">
              <w:rPr>
                <w:rFonts w:ascii="Arial" w:hAnsi="Arial"/>
                <w:sz w:val="18"/>
                <w:szCs w:val="18"/>
              </w:rPr>
              <w:t>421 100,00 zł</w:t>
            </w:r>
          </w:p>
        </w:tc>
      </w:tr>
      <w:tr w:rsidR="0027052B" w:rsidRPr="004B50EE" w:rsidTr="006922B1">
        <w:trPr>
          <w:trHeight w:val="20"/>
        </w:trPr>
        <w:tc>
          <w:tcPr>
            <w:tcW w:w="426" w:type="dxa"/>
            <w:shd w:val="clear" w:color="auto" w:fill="DAEEF3"/>
          </w:tcPr>
          <w:p w:rsidR="0027052B" w:rsidRPr="00E81534" w:rsidRDefault="006E23EB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27052B" w:rsidRPr="00796104" w:rsidRDefault="00864FB4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27052B" w:rsidRPr="00E81534" w:rsidRDefault="005C194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5C1947">
              <w:rPr>
                <w:rFonts w:ascii="Arial" w:hAnsi="Arial" w:cs="Arial"/>
                <w:bCs/>
                <w:sz w:val="18"/>
                <w:szCs w:val="18"/>
              </w:rPr>
              <w:t>PWP Badania, innowacje, rozwój</w:t>
            </w:r>
          </w:p>
        </w:tc>
      </w:tr>
      <w:tr w:rsidR="003D75FA" w:rsidRPr="004B50EE" w:rsidTr="00147259">
        <w:trPr>
          <w:trHeight w:val="20"/>
        </w:trPr>
        <w:tc>
          <w:tcPr>
            <w:tcW w:w="426" w:type="dxa"/>
          </w:tcPr>
          <w:p w:rsidR="003D75FA" w:rsidRPr="00E81534" w:rsidRDefault="006E23EB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402" w:type="dxa"/>
            <w:gridSpan w:val="4"/>
          </w:tcPr>
          <w:p w:rsidR="006375B6" w:rsidRPr="00796104" w:rsidRDefault="003D75FA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Rodzaj projektu</w:t>
            </w:r>
          </w:p>
          <w:p w:rsidR="003D75FA" w:rsidRPr="00796104" w:rsidRDefault="003D75FA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Cs/>
                <w:i/>
                <w:sz w:val="18"/>
                <w:szCs w:val="18"/>
              </w:rPr>
              <w:t>(proszę wybrać właściwy)</w:t>
            </w:r>
          </w:p>
        </w:tc>
        <w:tc>
          <w:tcPr>
            <w:tcW w:w="7230" w:type="dxa"/>
            <w:gridSpan w:val="2"/>
          </w:tcPr>
          <w:p w:rsidR="008D610F" w:rsidRDefault="008D610F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610F">
              <w:rPr>
                <w:rFonts w:ascii="Arial" w:hAnsi="Arial"/>
                <w:i/>
                <w:sz w:val="18"/>
                <w:szCs w:val="18"/>
              </w:rPr>
              <w:t>(patrz instrukcja)</w:t>
            </w:r>
          </w:p>
          <w:p w:rsidR="003D75FA" w:rsidRPr="00E81534" w:rsidRDefault="002B301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 xml:space="preserve"> projekt innowacyjny</w:t>
            </w:r>
            <w:r w:rsidR="00030B64" w:rsidRPr="00E81534">
              <w:rPr>
                <w:rFonts w:ascii="Arial" w:hAnsi="Arial" w:cs="Arial"/>
                <w:sz w:val="18"/>
                <w:szCs w:val="18"/>
              </w:rPr>
              <w:t xml:space="preserve"> testujący</w:t>
            </w:r>
          </w:p>
          <w:p w:rsidR="003D75FA" w:rsidRPr="00E81534" w:rsidRDefault="002B301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 xml:space="preserve"> projekt innowacyjny </w:t>
            </w:r>
            <w:r w:rsidR="003556E8" w:rsidRPr="00E81534">
              <w:rPr>
                <w:rFonts w:ascii="Arial" w:hAnsi="Arial" w:cs="Arial"/>
                <w:sz w:val="18"/>
                <w:szCs w:val="18"/>
              </w:rPr>
              <w:t xml:space="preserve">testujący </w:t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 xml:space="preserve"> z komponentem ponadnarodowym</w:t>
            </w:r>
          </w:p>
          <w:p w:rsidR="003D75FA" w:rsidRDefault="002B301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 xml:space="preserve"> projekt </w:t>
            </w:r>
            <w:r w:rsidR="00030B64" w:rsidRPr="00E81534">
              <w:rPr>
                <w:rFonts w:ascii="Arial" w:hAnsi="Arial" w:cs="Arial"/>
                <w:sz w:val="18"/>
                <w:szCs w:val="18"/>
              </w:rPr>
              <w:t xml:space="preserve">innowacyjny </w:t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>upowszechniający</w:t>
            </w:r>
          </w:p>
          <w:p w:rsidR="00EB4100" w:rsidRDefault="002B301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4100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B4100" w:rsidRPr="00E81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4100">
              <w:rPr>
                <w:rFonts w:ascii="Arial" w:hAnsi="Arial" w:cs="Arial"/>
                <w:sz w:val="18"/>
                <w:szCs w:val="18"/>
              </w:rPr>
              <w:t>wyodrębniony projekt współpracy ponadnarodowej</w:t>
            </w:r>
          </w:p>
          <w:p w:rsidR="00EB4100" w:rsidRPr="00E81534" w:rsidRDefault="00B8106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B4100" w:rsidRPr="00E81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4100">
              <w:rPr>
                <w:rFonts w:ascii="Arial" w:hAnsi="Arial" w:cs="Arial"/>
                <w:sz w:val="18"/>
                <w:szCs w:val="18"/>
              </w:rPr>
              <w:t>projekt standardowy z komponentem ponadnarodowym</w:t>
            </w:r>
          </w:p>
        </w:tc>
      </w:tr>
      <w:tr w:rsidR="003D75FA" w:rsidRPr="004B50EE" w:rsidTr="00147259">
        <w:trPr>
          <w:trHeight w:val="20"/>
        </w:trPr>
        <w:tc>
          <w:tcPr>
            <w:tcW w:w="426" w:type="dxa"/>
          </w:tcPr>
          <w:p w:rsidR="003D75FA" w:rsidRPr="00E81534" w:rsidRDefault="006E23EB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3402" w:type="dxa"/>
            <w:gridSpan w:val="4"/>
          </w:tcPr>
          <w:p w:rsidR="003D75FA" w:rsidRPr="00796104" w:rsidRDefault="003D75FA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Tryb </w:t>
            </w:r>
            <w:r w:rsidR="006375B6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realizacji</w:t>
            </w:r>
          </w:p>
          <w:p w:rsidR="008E621F" w:rsidRPr="00E81534" w:rsidRDefault="008E621F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i/>
                <w:sz w:val="18"/>
                <w:szCs w:val="18"/>
              </w:rPr>
              <w:t>(proszę wybrać właściwy)</w:t>
            </w:r>
          </w:p>
        </w:tc>
        <w:tc>
          <w:tcPr>
            <w:tcW w:w="7230" w:type="dxa"/>
            <w:gridSpan w:val="2"/>
          </w:tcPr>
          <w:p w:rsidR="008D610F" w:rsidRDefault="008D610F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610F">
              <w:rPr>
                <w:rFonts w:ascii="Arial" w:hAnsi="Arial"/>
                <w:i/>
                <w:sz w:val="18"/>
                <w:szCs w:val="18"/>
              </w:rPr>
              <w:t>(patrz instrukcja)</w:t>
            </w:r>
          </w:p>
          <w:p w:rsidR="003D75FA" w:rsidRPr="00E81534" w:rsidRDefault="00041259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 xml:space="preserve"> konkursowy</w:t>
            </w:r>
          </w:p>
          <w:p w:rsidR="003D75FA" w:rsidRPr="00E81534" w:rsidRDefault="002B301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75FA" w:rsidRPr="00E81534">
              <w:rPr>
                <w:rFonts w:ascii="Arial" w:hAnsi="Arial" w:cs="Arial"/>
                <w:sz w:val="18"/>
                <w:szCs w:val="18"/>
              </w:rPr>
              <w:t xml:space="preserve"> systemowy</w:t>
            </w:r>
          </w:p>
        </w:tc>
      </w:tr>
      <w:tr w:rsidR="004B50EE" w:rsidRPr="004B50EE" w:rsidTr="00976171">
        <w:trPr>
          <w:trHeight w:val="354"/>
        </w:trPr>
        <w:tc>
          <w:tcPr>
            <w:tcW w:w="426" w:type="dxa"/>
            <w:vMerge w:val="restart"/>
            <w:shd w:val="clear" w:color="auto" w:fill="DAEEF3"/>
          </w:tcPr>
          <w:p w:rsidR="004B50EE" w:rsidRPr="00E81534" w:rsidRDefault="006E23EB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shd w:val="clear" w:color="auto" w:fill="DAEEF3"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Opis projektu</w:t>
            </w:r>
            <w:r w:rsidRPr="00E8153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29674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maks. </w:t>
            </w:r>
            <w:r w:rsidR="006E23EB" w:rsidRPr="00296747">
              <w:rPr>
                <w:rFonts w:ascii="Arial" w:hAnsi="Arial" w:cs="Arial"/>
                <w:bCs/>
                <w:i/>
                <w:sz w:val="18"/>
                <w:szCs w:val="18"/>
              </w:rPr>
              <w:t>3 000 znaków</w:t>
            </w:r>
            <w:r w:rsidRPr="00E81534">
              <w:rPr>
                <w:rFonts w:ascii="Arial" w:hAnsi="Arial" w:cs="Arial"/>
                <w:bCs/>
                <w:sz w:val="18"/>
                <w:szCs w:val="18"/>
              </w:rPr>
              <w:t>):</w:t>
            </w:r>
          </w:p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shd w:val="clear" w:color="auto" w:fill="DAEEF3"/>
          </w:tcPr>
          <w:p w:rsidR="004B50EE" w:rsidRPr="00E81534" w:rsidRDefault="006E23EB" w:rsidP="0014725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a) 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4B50EE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el główny projektu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4B50EE" w:rsidRPr="00E81534" w:rsidRDefault="006D25A8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Nawiązanie współpracy między 11 MMŚ przedsiębiorstwami, a sektorem nauki w województwie lubelskim do 31.03.2015 r.</w:t>
            </w:r>
          </w:p>
        </w:tc>
      </w:tr>
      <w:tr w:rsidR="004B50EE" w:rsidRPr="004B50EE" w:rsidTr="00976171">
        <w:trPr>
          <w:trHeight w:val="20"/>
        </w:trPr>
        <w:tc>
          <w:tcPr>
            <w:tcW w:w="426" w:type="dxa"/>
            <w:vMerge/>
            <w:shd w:val="clear" w:color="auto" w:fill="DAEEF3"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DAEEF3"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shd w:val="clear" w:color="auto" w:fill="DAEEF3"/>
          </w:tcPr>
          <w:p w:rsidR="004B50EE" w:rsidRPr="00E81534" w:rsidRDefault="004B50EE" w:rsidP="002D6540">
            <w:pPr>
              <w:autoSpaceDE w:val="0"/>
              <w:autoSpaceDN w:val="0"/>
              <w:adjustRightInd w:val="0"/>
              <w:spacing w:before="60" w:after="60"/>
              <w:ind w:left="197" w:hanging="197"/>
              <w:rPr>
                <w:rFonts w:ascii="Arial" w:hAnsi="Arial" w:cs="Arial"/>
                <w:bCs/>
                <w:sz w:val="18"/>
                <w:szCs w:val="18"/>
              </w:rPr>
            </w:pPr>
            <w:r w:rsidRPr="00E81534">
              <w:rPr>
                <w:rFonts w:ascii="Arial" w:hAnsi="Arial" w:cs="Arial"/>
                <w:bCs/>
                <w:sz w:val="18"/>
                <w:szCs w:val="18"/>
              </w:rPr>
              <w:t xml:space="preserve">b) </w:t>
            </w:r>
            <w:r w:rsidR="00EB4100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problemy, które rozwiązuje współpraca ponadnarodow</w:t>
            </w:r>
            <w:r w:rsidR="002D65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B4100"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projek</w:t>
            </w:r>
            <w:r w:rsidR="002D6540">
              <w:rPr>
                <w:rFonts w:ascii="Arial" w:hAnsi="Arial" w:cs="Arial"/>
                <w:bCs/>
                <w:i/>
                <w:sz w:val="18"/>
                <w:szCs w:val="18"/>
              </w:rPr>
              <w:t>tów współpracy ponadnarodowej oraz</w:t>
            </w:r>
            <w:r w:rsidR="00EB4100" w:rsidRPr="006E23E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innowacyjnych z komponentem ponadnarodowym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4B50EE" w:rsidRDefault="002F3CF9" w:rsidP="00ED27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7B8">
              <w:rPr>
                <w:rFonts w:ascii="Arial" w:hAnsi="Arial" w:cs="Arial"/>
                <w:sz w:val="18"/>
                <w:szCs w:val="18"/>
              </w:rPr>
              <w:t>- niewystarczający poziom wiedzy pracowników naukowych w zakresie praktycznego zastosowania innowacyjnych rozwiązań w przedsiębiorstwie,</w:t>
            </w:r>
          </w:p>
          <w:p w:rsidR="00ED27B8" w:rsidRDefault="00ED27B8" w:rsidP="00ED27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brak zaplecza technicznego  w zakresie tradycyjnych technologii </w:t>
            </w:r>
            <w:r w:rsidRPr="00ED27B8">
              <w:rPr>
                <w:rFonts w:ascii="Arial" w:hAnsi="Arial" w:cs="Arial"/>
                <w:sz w:val="18"/>
                <w:szCs w:val="18"/>
              </w:rPr>
              <w:t>kuchni ukraińskiej w zakresie regionalnej gastronomii, piekarstwa, ciastkarstwa, wędliniarstwa oraz wyrobów tradycyjnych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ED27B8" w:rsidRPr="00E81534" w:rsidRDefault="00ED27B8" w:rsidP="006F0E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F0EDE" w:rsidRPr="006F0EDE">
              <w:rPr>
                <w:rFonts w:ascii="Arial" w:hAnsi="Arial" w:cs="Arial"/>
                <w:sz w:val="18"/>
                <w:szCs w:val="18"/>
              </w:rPr>
              <w:t>brak strategii i polityki, rozwoju firmy uwzględniające uwarunkowania regionalne, prawne i marketingowe</w:t>
            </w:r>
            <w:r w:rsidR="00FC1CE6">
              <w:rPr>
                <w:rFonts w:ascii="Arial" w:hAnsi="Arial" w:cs="Arial"/>
                <w:sz w:val="18"/>
                <w:szCs w:val="18"/>
              </w:rPr>
              <w:t>.</w:t>
            </w:r>
            <w:r w:rsidR="006F0EDE" w:rsidRPr="006F0ED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B4100" w:rsidRPr="004B50EE" w:rsidTr="00976171">
        <w:trPr>
          <w:trHeight w:val="20"/>
        </w:trPr>
        <w:tc>
          <w:tcPr>
            <w:tcW w:w="426" w:type="dxa"/>
            <w:vMerge/>
          </w:tcPr>
          <w:p w:rsidR="00EB4100" w:rsidRPr="00E81534" w:rsidRDefault="00EB4100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EB4100" w:rsidRPr="00E81534" w:rsidRDefault="00EB4100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shd w:val="clear" w:color="auto" w:fill="DAEEF3"/>
          </w:tcPr>
          <w:p w:rsidR="00EB4100" w:rsidRPr="00E81534" w:rsidRDefault="00EB4100" w:rsidP="002D6540">
            <w:pPr>
              <w:autoSpaceDE w:val="0"/>
              <w:autoSpaceDN w:val="0"/>
              <w:adjustRightInd w:val="0"/>
              <w:spacing w:before="60" w:after="60"/>
              <w:ind w:left="197" w:hanging="19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c) 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cele do osiągnięcia we współpracy ponadnarodowej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</w:t>
            </w:r>
            <w:r w:rsidR="002D654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któw współpracy ponadnarodowej oraz </w:t>
            </w:r>
            <w:r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innowacyjnych z komponentem ponadnarodowym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EB4100" w:rsidRPr="00E81534" w:rsidRDefault="00135D1A" w:rsidP="00DD2AF7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opracowanie przez 11 naukowców  nowatorskich rozwiązań dla 11 MŚP i ich wdrożenie do 03.2015 r. </w:t>
            </w:r>
            <w:r w:rsidRPr="00135D1A">
              <w:rPr>
                <w:rFonts w:ascii="Arial" w:hAnsi="Arial" w:cs="Arial"/>
                <w:sz w:val="18"/>
                <w:szCs w:val="18"/>
              </w:rPr>
              <w:t xml:space="preserve">Grupa ekspertów w zakresie innowacyjności, prawa, ekonomii i technologii opracuje wspólnie z partnerami zagranicznymi wytyczne do staży. Zawierać one będą modułowy zakres stażu, który umożliwi </w:t>
            </w:r>
            <w:r>
              <w:rPr>
                <w:rFonts w:ascii="Arial" w:hAnsi="Arial" w:cs="Arial"/>
                <w:sz w:val="18"/>
                <w:szCs w:val="18"/>
              </w:rPr>
              <w:t>wdrożenie nowych rozwiązań w op</w:t>
            </w:r>
            <w:r w:rsidRPr="00135D1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35D1A">
              <w:rPr>
                <w:rFonts w:ascii="Arial" w:hAnsi="Arial" w:cs="Arial"/>
                <w:sz w:val="18"/>
                <w:szCs w:val="18"/>
              </w:rPr>
              <w:t>ciu o trad</w:t>
            </w:r>
            <w:r>
              <w:rPr>
                <w:rFonts w:ascii="Arial" w:hAnsi="Arial" w:cs="Arial"/>
                <w:sz w:val="18"/>
                <w:szCs w:val="18"/>
              </w:rPr>
              <w:t>ycyjne, ginące technologie wystę</w:t>
            </w:r>
            <w:r w:rsidRPr="00135D1A">
              <w:rPr>
                <w:rFonts w:ascii="Arial" w:hAnsi="Arial" w:cs="Arial"/>
                <w:sz w:val="18"/>
                <w:szCs w:val="18"/>
              </w:rPr>
              <w:t>pujące na Ukrainie w przedsiębiorstwach województwa lubelskiego przy wykorzystaniu doświadczenia partnera włoskiego w tym zakresie. W czasie sta</w:t>
            </w:r>
            <w:r>
              <w:rPr>
                <w:rFonts w:ascii="Arial" w:hAnsi="Arial" w:cs="Arial"/>
                <w:sz w:val="18"/>
                <w:szCs w:val="18"/>
              </w:rPr>
              <w:t>ży każdy pracownik naukowy i pra</w:t>
            </w:r>
            <w:r w:rsidRPr="00135D1A">
              <w:rPr>
                <w:rFonts w:ascii="Arial" w:hAnsi="Arial" w:cs="Arial"/>
                <w:sz w:val="18"/>
                <w:szCs w:val="18"/>
              </w:rPr>
              <w:t xml:space="preserve">cownik przedsiębiorstwa odbędzie wizytę studyjną na Ukrainie i we Włoszech, która pozwoli na poznanie rozwiązań </w:t>
            </w:r>
            <w:r>
              <w:rPr>
                <w:rFonts w:ascii="Arial" w:hAnsi="Arial" w:cs="Arial"/>
                <w:sz w:val="18"/>
                <w:szCs w:val="18"/>
              </w:rPr>
              <w:t>organizacyjnych</w:t>
            </w:r>
            <w:r w:rsidRPr="00135D1A">
              <w:rPr>
                <w:rFonts w:ascii="Arial" w:hAnsi="Arial" w:cs="Arial"/>
                <w:sz w:val="18"/>
                <w:szCs w:val="18"/>
              </w:rPr>
              <w:t xml:space="preserve"> i technologicznych.</w:t>
            </w:r>
          </w:p>
        </w:tc>
      </w:tr>
      <w:tr w:rsidR="00EB4100" w:rsidRPr="004B50EE" w:rsidTr="00976171">
        <w:trPr>
          <w:trHeight w:val="20"/>
        </w:trPr>
        <w:tc>
          <w:tcPr>
            <w:tcW w:w="426" w:type="dxa"/>
            <w:vMerge/>
          </w:tcPr>
          <w:p w:rsidR="00EB4100" w:rsidRPr="00E81534" w:rsidRDefault="00EB4100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EB4100" w:rsidRPr="00E81534" w:rsidRDefault="00EB4100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shd w:val="clear" w:color="auto" w:fill="DAEEF3"/>
          </w:tcPr>
          <w:p w:rsidR="00EB4100" w:rsidRPr="00E81534" w:rsidRDefault="00EB4100" w:rsidP="002D6540">
            <w:pPr>
              <w:autoSpaceDE w:val="0"/>
              <w:autoSpaceDN w:val="0"/>
              <w:adjustRightInd w:val="0"/>
              <w:spacing w:before="60" w:after="60"/>
              <w:ind w:left="197" w:hanging="19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d) 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planowane efekty współpracy ponadnarodowej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</w:t>
            </w:r>
            <w:r w:rsidR="002D654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któw współpracy ponadnarodowej oraz </w:t>
            </w:r>
            <w:r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innowacyjnych z komponentem ponadnarodowym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8E1050" w:rsidRPr="008E1050" w:rsidRDefault="008E1050" w:rsidP="008E10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E1050">
              <w:rPr>
                <w:rFonts w:ascii="Arial" w:hAnsi="Arial" w:cs="Arial"/>
                <w:sz w:val="18"/>
                <w:szCs w:val="18"/>
              </w:rPr>
              <w:t>- poszerzenie działalności prowadzonej przez przedsiębiorstwa i wzbogacenie ich oferty o nowe produkty kuchni ukraińskiej;</w:t>
            </w:r>
          </w:p>
          <w:p w:rsidR="008E1050" w:rsidRPr="008E1050" w:rsidRDefault="008E1050" w:rsidP="008E10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E1050">
              <w:rPr>
                <w:rFonts w:ascii="Arial" w:hAnsi="Arial" w:cs="Arial"/>
                <w:sz w:val="18"/>
                <w:szCs w:val="18"/>
              </w:rPr>
              <w:t>- wdrożenie tradycyjnych ukraińskich receptur i technologii produkcji pieczywa;</w:t>
            </w:r>
          </w:p>
          <w:p w:rsidR="008E1050" w:rsidRPr="008E1050" w:rsidRDefault="008E1050" w:rsidP="008E10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E1050">
              <w:rPr>
                <w:rFonts w:ascii="Arial" w:hAnsi="Arial" w:cs="Arial"/>
                <w:sz w:val="18"/>
                <w:szCs w:val="18"/>
              </w:rPr>
              <w:t>- opracowanie innowacyjnej strategii rozwoju produkcji masarskiej w oparciu o zanikłe w Polsce metody;</w:t>
            </w:r>
          </w:p>
          <w:p w:rsidR="00F40B0A" w:rsidRPr="00E81534" w:rsidRDefault="008E1050" w:rsidP="008E10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E1050">
              <w:rPr>
                <w:rFonts w:ascii="Arial" w:hAnsi="Arial" w:cs="Arial"/>
                <w:sz w:val="18"/>
                <w:szCs w:val="18"/>
              </w:rPr>
              <w:t>- opracowanie i wdrożenie koncepcji komercjalizacji rękodzielniczych wyrobów na regionalnym rynku usług w oparciu o specyfikę danej firmy.</w:t>
            </w:r>
          </w:p>
        </w:tc>
      </w:tr>
      <w:tr w:rsidR="004B50EE" w:rsidRPr="004B50EE" w:rsidTr="00976171">
        <w:trPr>
          <w:trHeight w:val="20"/>
        </w:trPr>
        <w:tc>
          <w:tcPr>
            <w:tcW w:w="426" w:type="dxa"/>
            <w:vMerge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shd w:val="clear" w:color="auto" w:fill="DAEEF3"/>
          </w:tcPr>
          <w:p w:rsidR="004B50EE" w:rsidRPr="00E81534" w:rsidRDefault="00796104" w:rsidP="00147259">
            <w:pPr>
              <w:autoSpaceDE w:val="0"/>
              <w:autoSpaceDN w:val="0"/>
              <w:adjustRightInd w:val="0"/>
              <w:spacing w:before="60" w:after="60"/>
              <w:ind w:left="197" w:hanging="19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c) 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4B50EE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więzły opis  działań upowszechniających</w:t>
            </w:r>
            <w:r w:rsidR="004B50EE" w:rsidRPr="00E815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50EE" w:rsidRPr="00E8153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B4100"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projektów innowacyjnych, w tym innowacyjnych z komponentem ponadnarodowym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4B50EE" w:rsidRPr="00E81534" w:rsidRDefault="00C03AEB" w:rsidP="00435DA8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4B50EE" w:rsidRPr="004B50EE" w:rsidTr="00976171">
        <w:trPr>
          <w:trHeight w:val="20"/>
        </w:trPr>
        <w:tc>
          <w:tcPr>
            <w:tcW w:w="426" w:type="dxa"/>
            <w:vMerge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9" w:type="dxa"/>
            <w:gridSpan w:val="3"/>
            <w:shd w:val="clear" w:color="auto" w:fill="DAEEF3"/>
          </w:tcPr>
          <w:p w:rsidR="004B50EE" w:rsidRPr="00E81534" w:rsidRDefault="00796104" w:rsidP="00147259">
            <w:pPr>
              <w:autoSpaceDE w:val="0"/>
              <w:autoSpaceDN w:val="0"/>
              <w:adjustRightInd w:val="0"/>
              <w:spacing w:before="60" w:after="60"/>
              <w:ind w:left="197" w:hanging="19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d)  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4B50EE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więzły opis działań włączających</w:t>
            </w:r>
            <w:r w:rsidR="00EB4100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B4100"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projektów innowacyjnych, w tym innowacyjnych z komponentem ponadnarodowym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4B50EE" w:rsidRPr="00E81534" w:rsidRDefault="00C03AEB" w:rsidP="00435DA8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3D75FA" w:rsidRPr="00E87734" w:rsidTr="00152C15">
        <w:trPr>
          <w:trHeight w:val="20"/>
        </w:trPr>
        <w:tc>
          <w:tcPr>
            <w:tcW w:w="426" w:type="dxa"/>
            <w:shd w:val="clear" w:color="auto" w:fill="DAEEF3"/>
          </w:tcPr>
          <w:p w:rsidR="003D75FA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6375B6" w:rsidRPr="00796104" w:rsidRDefault="003D75FA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Beneficjent</w:t>
            </w:r>
          </w:p>
          <w:p w:rsidR="003D75FA" w:rsidRPr="00E81534" w:rsidRDefault="00435DA8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i/>
                <w:sz w:val="18"/>
                <w:szCs w:val="18"/>
              </w:rPr>
            </w:pPr>
            <w:r w:rsidRPr="00E81534">
              <w:rPr>
                <w:rFonts w:ascii="Arial" w:hAnsi="Arial"/>
                <w:i/>
                <w:sz w:val="18"/>
                <w:szCs w:val="18"/>
              </w:rPr>
              <w:t>(nazwa, adres, telefon</w:t>
            </w:r>
            <w:r w:rsidR="003D75FA" w:rsidRPr="00E81534">
              <w:rPr>
                <w:rFonts w:ascii="Arial" w:hAnsi="Arial"/>
                <w:i/>
                <w:sz w:val="18"/>
                <w:szCs w:val="18"/>
              </w:rPr>
              <w:t>., e-mail</w:t>
            </w:r>
            <w:r w:rsidR="003D75FA" w:rsidRPr="00E81534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3D75FA" w:rsidRPr="00E81534">
              <w:rPr>
                <w:rFonts w:ascii="Arial" w:hAnsi="Arial"/>
                <w:i/>
                <w:sz w:val="18"/>
                <w:szCs w:val="18"/>
              </w:rPr>
              <w:t xml:space="preserve"> strona www)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3D75FA" w:rsidRPr="008226CC" w:rsidRDefault="005C1947" w:rsidP="007F7E7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Lubelska Agencja Ochrony Środowiska Spółka Akcyjna, ul. Kuźnicza 15, 21-045 Świdnik, </w:t>
            </w:r>
            <w:r w:rsidR="00E87734">
              <w:rPr>
                <w:rFonts w:ascii="Arial" w:hAnsi="Arial"/>
                <w:sz w:val="18"/>
                <w:szCs w:val="18"/>
              </w:rPr>
              <w:t xml:space="preserve">tel. </w:t>
            </w:r>
            <w:r w:rsidR="00E87734" w:rsidRPr="008226CC">
              <w:rPr>
                <w:rFonts w:ascii="Arial" w:hAnsi="Arial" w:cs="Arial"/>
                <w:sz w:val="18"/>
                <w:szCs w:val="18"/>
              </w:rPr>
              <w:t>(081) 534 36 18, e-mail: info@laos.com.pl, www.</w:t>
            </w:r>
            <w:r w:rsidR="00E87734" w:rsidRPr="008226CC">
              <w:rPr>
                <w:rFonts w:ascii="Arial" w:hAnsi="Arial" w:cs="Arial"/>
                <w:iCs/>
                <w:sz w:val="18"/>
                <w:szCs w:val="18"/>
              </w:rPr>
              <w:t>laos.com.pl</w:t>
            </w:r>
          </w:p>
        </w:tc>
      </w:tr>
      <w:tr w:rsidR="006375B6" w:rsidRPr="004B50EE" w:rsidTr="00152C15">
        <w:trPr>
          <w:trHeight w:val="20"/>
        </w:trPr>
        <w:tc>
          <w:tcPr>
            <w:tcW w:w="426" w:type="dxa"/>
            <w:shd w:val="clear" w:color="auto" w:fill="DAEEF3"/>
          </w:tcPr>
          <w:p w:rsidR="006375B6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6375B6" w:rsidRPr="00796104" w:rsidRDefault="006375B6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Pr="00796104">
              <w:rPr>
                <w:rFonts w:ascii="Arial" w:hAnsi="Arial"/>
                <w:b/>
                <w:sz w:val="18"/>
                <w:szCs w:val="18"/>
              </w:rPr>
              <w:t xml:space="preserve"> instytucji Beneficjenta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6375B6" w:rsidRPr="00E81534" w:rsidRDefault="00DF5DEA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Małe przedsiębiorstwo</w:t>
            </w:r>
          </w:p>
        </w:tc>
      </w:tr>
      <w:tr w:rsidR="00E03776" w:rsidRPr="000E4CAA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E03776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E03776" w:rsidRPr="00796104" w:rsidRDefault="00E03776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Osoba do kontaktu w instytucji Beneficjenta</w:t>
            </w:r>
          </w:p>
          <w:p w:rsidR="00E03776" w:rsidRPr="00E81534" w:rsidRDefault="00435DA8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i/>
                <w:sz w:val="18"/>
                <w:szCs w:val="18"/>
              </w:rPr>
            </w:pPr>
            <w:r w:rsidRPr="00E81534">
              <w:rPr>
                <w:rFonts w:ascii="Arial" w:hAnsi="Arial"/>
                <w:i/>
                <w:sz w:val="18"/>
                <w:szCs w:val="18"/>
              </w:rPr>
              <w:t>(imię, nazwisko, adres, telefon</w:t>
            </w:r>
            <w:r w:rsidR="00E03776" w:rsidRPr="00E81534">
              <w:rPr>
                <w:rFonts w:ascii="Arial" w:hAnsi="Arial"/>
                <w:i/>
                <w:sz w:val="18"/>
                <w:szCs w:val="18"/>
              </w:rPr>
              <w:t>, e-mail)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E03776" w:rsidRPr="000E4CAA" w:rsidRDefault="00552A74" w:rsidP="00552A7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Marcin Godlewski, </w:t>
            </w:r>
            <w:r w:rsidR="00DF5DEA" w:rsidRPr="00DF5DEA">
              <w:rPr>
                <w:rFonts w:ascii="Arial" w:hAnsi="Arial"/>
                <w:sz w:val="18"/>
                <w:szCs w:val="18"/>
              </w:rPr>
              <w:t>ul. Kuźnicza 15, 21-045 Świdnik</w:t>
            </w:r>
            <w:r w:rsidR="00C14D53">
              <w:rPr>
                <w:rFonts w:ascii="Arial" w:hAnsi="Arial"/>
                <w:sz w:val="18"/>
                <w:szCs w:val="18"/>
              </w:rPr>
              <w:t>, tel.</w:t>
            </w:r>
            <w:r w:rsidR="00DF5DEA">
              <w:rPr>
                <w:rFonts w:ascii="Arial" w:hAnsi="Arial"/>
                <w:sz w:val="18"/>
                <w:szCs w:val="18"/>
              </w:rPr>
              <w:t xml:space="preserve"> </w:t>
            </w:r>
            <w:r w:rsidR="00DF5DEA" w:rsidRPr="000E4CAA">
              <w:rPr>
                <w:rFonts w:ascii="Arial" w:hAnsi="Arial"/>
                <w:sz w:val="18"/>
                <w:szCs w:val="18"/>
                <w:lang w:val="en-US"/>
              </w:rPr>
              <w:t>(081) 534 36 18, e-mail: szkolenia@laos.com.pl</w:t>
            </w:r>
          </w:p>
        </w:tc>
      </w:tr>
      <w:tr w:rsidR="00E77D54" w:rsidRPr="004B50EE" w:rsidTr="00147259">
        <w:trPr>
          <w:trHeight w:val="20"/>
        </w:trPr>
        <w:tc>
          <w:tcPr>
            <w:tcW w:w="426" w:type="dxa"/>
          </w:tcPr>
          <w:p w:rsidR="00E77D54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3402" w:type="dxa"/>
            <w:gridSpan w:val="4"/>
          </w:tcPr>
          <w:p w:rsidR="00E77D54" w:rsidRPr="00796104" w:rsidRDefault="00E77D54" w:rsidP="0079610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Priorytet/Działanie/Poddziałanie</w:t>
            </w:r>
            <w:r w:rsid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E77D54" w:rsidRPr="00F87B0F" w:rsidRDefault="00F87B0F" w:rsidP="00341DB7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F87B0F">
              <w:rPr>
                <w:rFonts w:ascii="Arial" w:hAnsi="Arial"/>
                <w:sz w:val="18"/>
                <w:szCs w:val="18"/>
              </w:rPr>
              <w:t xml:space="preserve">VIII </w:t>
            </w:r>
            <w:r w:rsidRPr="00350FB6">
              <w:rPr>
                <w:rFonts w:ascii="Arial" w:hAnsi="Arial"/>
                <w:sz w:val="18"/>
                <w:szCs w:val="18"/>
              </w:rPr>
              <w:t>Regionalne Kadry Gospodarki</w:t>
            </w:r>
            <w:r w:rsidRPr="00F87B0F">
              <w:rPr>
                <w:rFonts w:ascii="Arial" w:hAnsi="Arial"/>
                <w:sz w:val="18"/>
                <w:szCs w:val="18"/>
              </w:rPr>
              <w:t xml:space="preserve">/8.2 Transfer wiedzy/8.2.1 </w:t>
            </w:r>
            <w:r w:rsidR="00341DB7">
              <w:rPr>
                <w:rFonts w:ascii="Arial" w:hAnsi="Arial"/>
                <w:sz w:val="18"/>
                <w:szCs w:val="18"/>
              </w:rPr>
              <w:t xml:space="preserve">Wsparcie dla </w:t>
            </w:r>
            <w:r w:rsidRPr="00F87B0F">
              <w:rPr>
                <w:rFonts w:ascii="Arial" w:hAnsi="Arial"/>
                <w:sz w:val="18"/>
                <w:szCs w:val="18"/>
              </w:rPr>
              <w:t>współpracy sfery nauki</w:t>
            </w:r>
            <w:r>
              <w:rPr>
                <w:rFonts w:ascii="Arial" w:hAnsi="Arial"/>
                <w:sz w:val="18"/>
                <w:szCs w:val="18"/>
              </w:rPr>
              <w:t xml:space="preserve"> i przedsiębiorstw. </w:t>
            </w:r>
          </w:p>
        </w:tc>
      </w:tr>
      <w:tr w:rsidR="00EB4100" w:rsidRPr="004B50EE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EB4100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EB4100" w:rsidRPr="00E81534" w:rsidRDefault="00EB4100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Typ operacji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projektów współpracy ponadnarodowej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8D414A" w:rsidRPr="008D414A" w:rsidRDefault="008D414A" w:rsidP="008D414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8D414A">
              <w:rPr>
                <w:rFonts w:ascii="Arial" w:hAnsi="Arial"/>
                <w:b/>
                <w:bCs/>
                <w:sz w:val="18"/>
                <w:szCs w:val="18"/>
              </w:rPr>
              <w:t>1) Sta</w:t>
            </w:r>
            <w:r>
              <w:rPr>
                <w:rFonts w:ascii="Arial" w:hAnsi="Arial"/>
                <w:sz w:val="18"/>
                <w:szCs w:val="18"/>
              </w:rPr>
              <w:t>ż</w:t>
            </w:r>
            <w:r w:rsidRPr="008D414A">
              <w:rPr>
                <w:rFonts w:ascii="Arial" w:hAnsi="Arial"/>
                <w:b/>
                <w:bCs/>
                <w:sz w:val="18"/>
                <w:szCs w:val="18"/>
              </w:rPr>
              <w:t xml:space="preserve">e i szkolenia praktyczne </w:t>
            </w:r>
            <w:r w:rsidRPr="008D414A">
              <w:rPr>
                <w:rFonts w:ascii="Arial" w:hAnsi="Arial"/>
                <w:sz w:val="18"/>
                <w:szCs w:val="18"/>
              </w:rPr>
              <w:t>dla:</w:t>
            </w:r>
          </w:p>
          <w:p w:rsidR="008D414A" w:rsidRPr="008D414A" w:rsidRDefault="008D414A" w:rsidP="008D414A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8D414A">
              <w:rPr>
                <w:rFonts w:ascii="Arial" w:hAnsi="Arial"/>
                <w:sz w:val="18"/>
                <w:szCs w:val="18"/>
              </w:rPr>
              <w:t>a)pracowników przedsiębiorstw w jednostkach naukowych</w:t>
            </w:r>
          </w:p>
          <w:p w:rsidR="00EB4100" w:rsidRPr="00E81534" w:rsidRDefault="008D414A" w:rsidP="00F17B10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8D414A">
              <w:rPr>
                <w:rFonts w:ascii="Arial" w:hAnsi="Arial"/>
                <w:sz w:val="18"/>
                <w:szCs w:val="18"/>
              </w:rPr>
              <w:t>b)pracowników naukowych jednostek naukowych oraz pracowników naukowych i naukowo -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D414A">
              <w:rPr>
                <w:rFonts w:ascii="Arial" w:hAnsi="Arial"/>
                <w:sz w:val="18"/>
                <w:szCs w:val="18"/>
              </w:rPr>
              <w:t>dydaktycznych</w:t>
            </w:r>
            <w:r w:rsidR="00F17B10">
              <w:rPr>
                <w:rFonts w:ascii="Arial" w:hAnsi="Arial"/>
                <w:sz w:val="18"/>
                <w:szCs w:val="18"/>
              </w:rPr>
              <w:t xml:space="preserve"> uczelni - w przedsiębiorstwach.</w:t>
            </w:r>
          </w:p>
        </w:tc>
      </w:tr>
      <w:tr w:rsidR="00E03776" w:rsidRPr="004B50EE" w:rsidTr="00147259">
        <w:trPr>
          <w:trHeight w:val="20"/>
        </w:trPr>
        <w:tc>
          <w:tcPr>
            <w:tcW w:w="426" w:type="dxa"/>
          </w:tcPr>
          <w:p w:rsidR="00E03776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4"/>
          </w:tcPr>
          <w:p w:rsidR="00E03776" w:rsidRPr="00E81534" w:rsidRDefault="00E03776" w:rsidP="002D6540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Temat</w:t>
            </w:r>
            <w:r w:rsidRPr="00796104">
              <w:rPr>
                <w:rFonts w:ascii="Arial" w:hAnsi="Arial"/>
                <w:b/>
                <w:sz w:val="18"/>
                <w:szCs w:val="18"/>
              </w:rPr>
              <w:t xml:space="preserve"> projektu 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innowacyjnego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EB4100" w:rsidRPr="006E23EB">
              <w:rPr>
                <w:rFonts w:ascii="Arial" w:hAnsi="Arial" w:cs="Arial"/>
                <w:bCs/>
                <w:i/>
                <w:sz w:val="18"/>
                <w:szCs w:val="18"/>
              </w:rPr>
              <w:t>dotyczy tylko projektów innowacyjnych, w tym z komponentem ponadnarodowym</w:t>
            </w:r>
            <w:r w:rsidR="00EB41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230" w:type="dxa"/>
            <w:gridSpan w:val="2"/>
          </w:tcPr>
          <w:p w:rsidR="00E03776" w:rsidRPr="00E81534" w:rsidRDefault="00FD1F43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 dotyczy</w:t>
            </w:r>
          </w:p>
        </w:tc>
      </w:tr>
      <w:tr w:rsidR="00E77D54" w:rsidRPr="004B50EE" w:rsidTr="00147259">
        <w:trPr>
          <w:trHeight w:val="20"/>
        </w:trPr>
        <w:tc>
          <w:tcPr>
            <w:tcW w:w="426" w:type="dxa"/>
          </w:tcPr>
          <w:p w:rsidR="00E77D54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3402" w:type="dxa"/>
            <w:gridSpan w:val="4"/>
          </w:tcPr>
          <w:p w:rsidR="00E77D54" w:rsidRPr="0039660C" w:rsidRDefault="0039660C" w:rsidP="0039660C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-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77D54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Komponent centralny/regionalny</w:t>
            </w:r>
            <w:r w:rsidR="00EB4100" w:rsidRPr="003966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B4100" w:rsidRPr="0039660C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39660C">
              <w:rPr>
                <w:rFonts w:ascii="Arial" w:hAnsi="Arial"/>
                <w:i/>
                <w:sz w:val="18"/>
                <w:szCs w:val="18"/>
              </w:rPr>
              <w:t xml:space="preserve">w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   </w:t>
            </w:r>
            <w:r w:rsidRPr="0039660C">
              <w:rPr>
                <w:rFonts w:ascii="Arial" w:hAnsi="Arial"/>
                <w:i/>
                <w:sz w:val="18"/>
                <w:szCs w:val="18"/>
              </w:rPr>
              <w:t xml:space="preserve">przypadku komponentu regionalnego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podajemy </w:t>
            </w:r>
            <w:r w:rsidRPr="0039660C">
              <w:rPr>
                <w:rFonts w:ascii="Arial" w:hAnsi="Arial"/>
                <w:i/>
                <w:sz w:val="18"/>
                <w:szCs w:val="18"/>
              </w:rPr>
              <w:t>nazwę województwa)</w:t>
            </w:r>
          </w:p>
        </w:tc>
        <w:tc>
          <w:tcPr>
            <w:tcW w:w="7230" w:type="dxa"/>
            <w:gridSpan w:val="2"/>
          </w:tcPr>
          <w:p w:rsidR="00E77D54" w:rsidRPr="00E81534" w:rsidRDefault="00FD1F43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Województwo lubelskie</w:t>
            </w:r>
          </w:p>
        </w:tc>
      </w:tr>
      <w:tr w:rsidR="004B50EE" w:rsidRPr="004B50EE" w:rsidTr="00976171">
        <w:trPr>
          <w:trHeight w:val="375"/>
        </w:trPr>
        <w:tc>
          <w:tcPr>
            <w:tcW w:w="426" w:type="dxa"/>
            <w:vMerge w:val="restart"/>
            <w:shd w:val="clear" w:color="auto" w:fill="DAEEF3"/>
          </w:tcPr>
          <w:p w:rsidR="004B50EE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406" w:type="dxa"/>
            <w:gridSpan w:val="2"/>
            <w:vMerge w:val="restart"/>
            <w:tcBorders>
              <w:right w:val="nil"/>
            </w:tcBorders>
            <w:shd w:val="clear" w:color="auto" w:fill="DAEEF3"/>
          </w:tcPr>
          <w:p w:rsidR="008D610F" w:rsidRPr="008D610F" w:rsidRDefault="004B50EE" w:rsidP="00796104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Grupa docelowa</w:t>
            </w:r>
            <w:r w:rsidR="002450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24505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tym:</w:t>
            </w:r>
          </w:p>
        </w:tc>
        <w:tc>
          <w:tcPr>
            <w:tcW w:w="1996" w:type="dxa"/>
            <w:gridSpan w:val="2"/>
            <w:vMerge w:val="restart"/>
            <w:tcBorders>
              <w:left w:val="nil"/>
            </w:tcBorders>
            <w:shd w:val="clear" w:color="auto" w:fill="DAEEF3"/>
          </w:tcPr>
          <w:p w:rsidR="004B50EE" w:rsidRPr="00E81534" w:rsidRDefault="004B50EE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DAEEF3"/>
          </w:tcPr>
          <w:p w:rsidR="004B50EE" w:rsidRDefault="004B50EE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odbiorcy</w:t>
            </w:r>
            <w:r w:rsidR="00D61C62" w:rsidRPr="007961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61C62">
              <w:rPr>
                <w:rFonts w:ascii="Arial" w:hAnsi="Arial" w:cs="Arial"/>
                <w:sz w:val="18"/>
                <w:szCs w:val="18"/>
              </w:rPr>
              <w:t>(</w:t>
            </w:r>
            <w:r w:rsidR="00CE0734">
              <w:rPr>
                <w:rFonts w:ascii="Arial" w:hAnsi="Arial" w:cs="Arial"/>
                <w:i/>
                <w:sz w:val="18"/>
                <w:szCs w:val="18"/>
              </w:rPr>
              <w:t xml:space="preserve">dotyczy tylko  </w:t>
            </w:r>
            <w:r w:rsidR="00D61C62" w:rsidRPr="006E23EB">
              <w:rPr>
                <w:rFonts w:ascii="Arial" w:hAnsi="Arial" w:cs="Arial"/>
                <w:i/>
                <w:sz w:val="18"/>
                <w:szCs w:val="18"/>
              </w:rPr>
              <w:t>projektów innowacyjnych</w:t>
            </w:r>
            <w:r w:rsidR="00D61C62">
              <w:rPr>
                <w:rFonts w:ascii="Arial" w:hAnsi="Arial" w:cs="Arial"/>
                <w:sz w:val="18"/>
                <w:szCs w:val="18"/>
              </w:rPr>
              <w:t>)</w:t>
            </w:r>
            <w:r w:rsidRPr="00E8153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61C62" w:rsidRDefault="00D61C6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  <w:r w:rsidR="002D65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540" w:rsidRPr="002D6540">
              <w:rPr>
                <w:rFonts w:ascii="Arial" w:hAnsi="Arial" w:cs="Arial"/>
                <w:b/>
                <w:sz w:val="18"/>
                <w:szCs w:val="18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projektu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E0734">
              <w:rPr>
                <w:rFonts w:ascii="Arial" w:hAnsi="Arial" w:cs="Arial"/>
                <w:i/>
                <w:sz w:val="18"/>
                <w:szCs w:val="18"/>
              </w:rPr>
              <w:t xml:space="preserve">dotyczy tylko  </w:t>
            </w:r>
            <w:r w:rsidRPr="006E23EB">
              <w:rPr>
                <w:rFonts w:ascii="Arial" w:hAnsi="Arial" w:cs="Arial"/>
                <w:i/>
                <w:sz w:val="18"/>
                <w:szCs w:val="18"/>
              </w:rPr>
              <w:t>projektów współpracy ponadnarodowej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82BC7" w:rsidRPr="00E81534" w:rsidRDefault="00582BC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D610F">
              <w:rPr>
                <w:rFonts w:ascii="Arial" w:hAnsi="Arial"/>
                <w:i/>
                <w:sz w:val="18"/>
                <w:szCs w:val="18"/>
              </w:rPr>
              <w:t>(patrz instrukcja)</w:t>
            </w:r>
          </w:p>
        </w:tc>
        <w:tc>
          <w:tcPr>
            <w:tcW w:w="3615" w:type="dxa"/>
            <w:shd w:val="clear" w:color="auto" w:fill="DAEEF3"/>
          </w:tcPr>
          <w:p w:rsidR="00D61C62" w:rsidRDefault="00D61C6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B50EE" w:rsidRPr="00796104">
              <w:rPr>
                <w:rFonts w:ascii="Arial" w:hAnsi="Arial" w:cs="Arial"/>
                <w:b/>
                <w:sz w:val="18"/>
                <w:szCs w:val="18"/>
              </w:rPr>
              <w:t>użytkownicy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E0734">
              <w:rPr>
                <w:rFonts w:ascii="Arial" w:hAnsi="Arial" w:cs="Arial"/>
                <w:i/>
                <w:sz w:val="18"/>
                <w:szCs w:val="18"/>
              </w:rPr>
              <w:t xml:space="preserve">dotyczy tylko </w:t>
            </w:r>
            <w:r w:rsidRPr="006E23EB">
              <w:rPr>
                <w:rFonts w:ascii="Arial" w:hAnsi="Arial" w:cs="Arial"/>
                <w:i/>
                <w:sz w:val="18"/>
                <w:szCs w:val="18"/>
              </w:rPr>
              <w:t>projektów innowacyjnych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8153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B50EE" w:rsidRDefault="00D61C62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2D6540" w:rsidRPr="002D6540">
              <w:rPr>
                <w:rFonts w:ascii="Arial" w:hAnsi="Arial" w:cs="Arial"/>
                <w:b/>
                <w:sz w:val="18"/>
                <w:szCs w:val="18"/>
              </w:rPr>
              <w:t xml:space="preserve">dla 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współpracy ponadnarodowej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E0734">
              <w:rPr>
                <w:rFonts w:ascii="Arial" w:hAnsi="Arial" w:cs="Arial"/>
                <w:i/>
                <w:sz w:val="18"/>
                <w:szCs w:val="18"/>
              </w:rPr>
              <w:t xml:space="preserve">dotyczy tylko </w:t>
            </w:r>
            <w:r w:rsidRPr="006E23EB">
              <w:rPr>
                <w:rFonts w:ascii="Arial" w:hAnsi="Arial" w:cs="Arial"/>
                <w:i/>
                <w:sz w:val="18"/>
                <w:szCs w:val="18"/>
              </w:rPr>
              <w:t>projektów współpracy ponadnarodowej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82BC7" w:rsidRPr="00E81534" w:rsidRDefault="00582BC7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D610F">
              <w:rPr>
                <w:rFonts w:ascii="Arial" w:hAnsi="Arial"/>
                <w:i/>
                <w:sz w:val="18"/>
                <w:szCs w:val="18"/>
              </w:rPr>
              <w:t>(patrz instrukcja)</w:t>
            </w:r>
          </w:p>
        </w:tc>
      </w:tr>
      <w:tr w:rsidR="004B50EE" w:rsidRPr="004B50EE" w:rsidTr="00976171">
        <w:trPr>
          <w:trHeight w:val="411"/>
        </w:trPr>
        <w:tc>
          <w:tcPr>
            <w:tcW w:w="426" w:type="dxa"/>
            <w:vMerge/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right w:val="nil"/>
            </w:tcBorders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Merge/>
            <w:tcBorders>
              <w:left w:val="nil"/>
            </w:tcBorders>
          </w:tcPr>
          <w:p w:rsidR="004B50EE" w:rsidRPr="00E81534" w:rsidRDefault="004B50EE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DAEEF3"/>
          </w:tcPr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Absolwenci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Administracja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Administracja rządowa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Administracja samorządowa</w:t>
            </w:r>
          </w:p>
          <w:p w:rsidR="004B50EE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Dzieci i młodzież sprawiające problemy wychowawcze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Dzieci i młodzież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Instytucje otoczenia biznesu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Instytucje pomocy i integracji społecznej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Instytucje rynku pracy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Instytucje szkoleniowe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Jednostki naukowe i jednostki B+R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Kadra zarządzająca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Kobiety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Media</w:t>
            </w:r>
          </w:p>
          <w:p w:rsidR="004B50EE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Mieszkańcy gmin wiejskich, miejsko-wiejskich, miast do 25 tys. mieszkańców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Mieszkańcy miast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Nauczyciele szkół podstawowych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Nauczyciele szkół gimnazjalnych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Nauczyciele szkół ponadgimnazjalnych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wykluczone społecznie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Organizacje pozarządowe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bezdomne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bezrobotne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chore psychicznie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do 25 roku życia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po 45/50 roku życia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niepełnosprawne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niepracujące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odchodzące z rolnictwa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opuszczające placówki zastępcze</w:t>
            </w:r>
          </w:p>
          <w:p w:rsidR="004B50EE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planujące rozpoczęcie prowadzenia działalności gospodarczej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pracujące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uzależnione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Otoczenie osób wykluczonych społecznie</w:t>
            </w:r>
          </w:p>
          <w:p w:rsidR="004B50EE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Osoby opuszczające jednostki penitencjarne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Organizacje zawodowe i gospodarcze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Placówki opiekuńczo-</w:t>
            </w:r>
            <w:proofErr w:type="spellStart"/>
            <w:r w:rsidR="004B50EE" w:rsidRPr="00E81534">
              <w:rPr>
                <w:rFonts w:ascii="Arial" w:hAnsi="Arial" w:cs="Arial"/>
                <w:sz w:val="18"/>
                <w:szCs w:val="18"/>
              </w:rPr>
              <w:t>wychowacze</w:t>
            </w:r>
            <w:proofErr w:type="spellEnd"/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Podmioty ekonomii społecznej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Placówki oświatowe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Pozostali uczniowie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Pozostali nauczyciele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Pracodawcy</w:t>
            </w:r>
          </w:p>
          <w:p w:rsidR="004B50EE" w:rsidRPr="00E81534" w:rsidRDefault="00915E94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Pracownicy naukowi</w:t>
            </w:r>
          </w:p>
          <w:p w:rsidR="004B50EE" w:rsidRPr="00E81534" w:rsidRDefault="00915E94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Pracownicy przedsiębiorstw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Przedsiębiorcy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Rodzice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Społeczności lokalne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Spółki pracownicze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Studenci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Szkoły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Szpitale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Terapeuci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Uchodźcy</w:t>
            </w:r>
          </w:p>
          <w:p w:rsidR="004B50EE" w:rsidRPr="00E81534" w:rsidRDefault="00915E94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Uczelnie wyższe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Uczniowie szkół podstawowych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Uczniowie szkół gimnazjalnych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Uczniowie szkół ponadgimnazjalnych</w:t>
            </w:r>
          </w:p>
          <w:p w:rsidR="004B50EE" w:rsidRPr="00E81534" w:rsidRDefault="002B3018" w:rsidP="000759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Związki zawodowe</w:t>
            </w:r>
          </w:p>
          <w:p w:rsidR="00877EDD" w:rsidRPr="00E81534" w:rsidRDefault="002B3018" w:rsidP="00E81534">
            <w:pPr>
              <w:autoSpaceDE w:val="0"/>
              <w:autoSpaceDN w:val="0"/>
              <w:adjustRightInd w:val="0"/>
              <w:spacing w:before="120" w:after="120"/>
              <w:ind w:left="175" w:hanging="142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50EE" w:rsidRPr="00E81534">
              <w:rPr>
                <w:rFonts w:ascii="Arial" w:hAnsi="Arial" w:cs="Arial"/>
                <w:sz w:val="18"/>
                <w:szCs w:val="18"/>
              </w:rPr>
              <w:t>Inn</w:t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e</w:t>
            </w:r>
            <w:r w:rsidR="00E81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534" w:rsidRPr="00E81534">
              <w:rPr>
                <w:rFonts w:ascii="Arial" w:hAnsi="Arial" w:cs="Arial"/>
                <w:i/>
                <w:sz w:val="18"/>
                <w:szCs w:val="18"/>
              </w:rPr>
              <w:t>(proszę wpisać jakie w oparciu o ww</w:t>
            </w:r>
            <w:r w:rsidR="00E8153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E81534" w:rsidRPr="00E81534">
              <w:rPr>
                <w:rFonts w:ascii="Arial" w:hAnsi="Arial" w:cs="Arial"/>
                <w:i/>
                <w:sz w:val="18"/>
                <w:szCs w:val="18"/>
              </w:rPr>
              <w:t xml:space="preserve"> schemat</w:t>
            </w:r>
            <w:r w:rsidR="0061759D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61759D" w:rsidRPr="0061759D">
              <w:rPr>
                <w:rFonts w:ascii="Arial" w:hAnsi="Arial" w:cs="Arial"/>
                <w:i/>
                <w:sz w:val="18"/>
                <w:szCs w:val="18"/>
                <w:u w:val="single"/>
              </w:rPr>
              <w:t>Pros</w:t>
            </w:r>
            <w:r w:rsidR="002D6540">
              <w:rPr>
                <w:rFonts w:ascii="Arial" w:hAnsi="Arial" w:cs="Arial"/>
                <w:i/>
                <w:sz w:val="18"/>
                <w:szCs w:val="18"/>
                <w:u w:val="single"/>
              </w:rPr>
              <w:t>imy</w:t>
            </w:r>
            <w:r w:rsidR="0061759D" w:rsidRPr="0061759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nie kopiować opisu grupy docelowej z wniosku o dofinansowanie</w:t>
            </w:r>
            <w:r w:rsidR="00E81534" w:rsidRPr="00E81534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4B50EE" w:rsidRPr="00E81534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br/>
            </w:r>
          </w:p>
          <w:p w:rsidR="004B50EE" w:rsidRPr="00E81534" w:rsidRDefault="004B50EE" w:rsidP="004B50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615" w:type="dxa"/>
            <w:shd w:val="clear" w:color="auto" w:fill="DAEEF3"/>
          </w:tcPr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Absolwenci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Administracja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Administracja rządowa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Administracja samorządowa</w:t>
            </w:r>
          </w:p>
          <w:p w:rsidR="00877EDD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Dzieci i młodzież sprawiające problemy wychowawcze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Dzieci i młodzież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Instytucje otoczenia biznesu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Instytucje pomocy i integracji społecznej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Instytucje rynku pracy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Instytucje szkoleniowe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Jednostki naukowe i jednostki B+R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Kadra zarządzająca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Kobiety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Media</w:t>
            </w:r>
          </w:p>
          <w:p w:rsidR="00877EDD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Mieszkańcy gmin wiejskich, miejsko-wiejskich, miast do 25 tys. mieszkańców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Mieszkańcy miast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Nauczyciele szkół podstawowych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Nauczyciele szkół gimnazjalnych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Nauczyciele szkół ponadgimnazjalnych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wykluczone społecznie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Organizacje pozarządowe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bezdomne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bezrobotne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chore psychicznie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do 25 roku życia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po 45/50 roku życia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niepełnosprawne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niepracujące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odchodzące z rolnictwa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opuszczające placówki zastępcze</w:t>
            </w:r>
          </w:p>
          <w:p w:rsidR="00877EDD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planujące rozpoczęcie prowadzenia działalności gospodarczej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pracujące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uzależnione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Otoczenie osób wykluczonych społecznie</w:t>
            </w:r>
          </w:p>
          <w:p w:rsidR="00877EDD" w:rsidRPr="00E81534" w:rsidRDefault="002B3018" w:rsidP="006A213B">
            <w:pPr>
              <w:pStyle w:val="Akapitzlist"/>
              <w:spacing w:after="0" w:line="240" w:lineRule="auto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Osoby opuszczające jednostki penitencjarne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Organizacje zawodowe i gospodarcze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Placówki opiekuńczo-</w:t>
            </w:r>
            <w:proofErr w:type="spellStart"/>
            <w:r w:rsidR="00877EDD" w:rsidRPr="00E81534">
              <w:rPr>
                <w:rFonts w:ascii="Arial" w:hAnsi="Arial" w:cs="Arial"/>
                <w:sz w:val="18"/>
                <w:szCs w:val="18"/>
              </w:rPr>
              <w:t>wychowacze</w:t>
            </w:r>
            <w:proofErr w:type="spellEnd"/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Podmioty ekonomii społecznej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Placówki oświatowe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Pozostali uczniowie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Pozostali nauczyciele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Pracodawcy</w:t>
            </w:r>
          </w:p>
          <w:p w:rsidR="00877EDD" w:rsidRPr="00E81534" w:rsidRDefault="00915E94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Pracownicy naukowi</w:t>
            </w:r>
          </w:p>
          <w:p w:rsidR="00877EDD" w:rsidRPr="00E81534" w:rsidRDefault="00915E94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Pracownicy przedsiębiorstw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Przedsiębiorcy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Rodzice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Społeczności lokalne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Spółki pracownicze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Studenci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Szkoły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Szpitale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Terapeuci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Uchodźcy</w:t>
            </w:r>
          </w:p>
          <w:p w:rsidR="00877EDD" w:rsidRPr="00E81534" w:rsidRDefault="00915E94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Uczelnie wyższe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Uczniowie szkół podstawowych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Uczniowie szkół gimnazjalnych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Uczniowie szkół ponadgimnazjalnych</w:t>
            </w:r>
          </w:p>
          <w:p w:rsidR="00877EDD" w:rsidRPr="00E81534" w:rsidRDefault="002B3018" w:rsidP="00877ED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t>Związki zawodowe</w:t>
            </w:r>
          </w:p>
          <w:p w:rsidR="00877EDD" w:rsidRPr="00E81534" w:rsidRDefault="002B3018" w:rsidP="006A213B">
            <w:pPr>
              <w:autoSpaceDE w:val="0"/>
              <w:autoSpaceDN w:val="0"/>
              <w:adjustRightInd w:val="0"/>
              <w:spacing w:before="120" w:after="120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81534" w:rsidRPr="00E81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00C">
              <w:rPr>
                <w:rFonts w:ascii="Arial" w:hAnsi="Arial" w:cs="Arial"/>
                <w:sz w:val="18"/>
                <w:szCs w:val="18"/>
              </w:rPr>
            </w:r>
            <w:r w:rsidR="00D940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1534" w:rsidRPr="00E81534">
              <w:rPr>
                <w:rFonts w:ascii="Arial" w:hAnsi="Arial" w:cs="Arial"/>
                <w:sz w:val="18"/>
                <w:szCs w:val="18"/>
              </w:rPr>
              <w:t>Inne</w:t>
            </w:r>
            <w:r w:rsidR="00E815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534" w:rsidRPr="00E81534">
              <w:rPr>
                <w:rFonts w:ascii="Arial" w:hAnsi="Arial" w:cs="Arial"/>
                <w:i/>
                <w:sz w:val="18"/>
                <w:szCs w:val="18"/>
              </w:rPr>
              <w:t>(proszę wpisać jakie w oparciu o ww</w:t>
            </w:r>
            <w:r w:rsidR="00E8153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E81534" w:rsidRPr="00E81534">
              <w:rPr>
                <w:rFonts w:ascii="Arial" w:hAnsi="Arial" w:cs="Arial"/>
                <w:i/>
                <w:sz w:val="18"/>
                <w:szCs w:val="18"/>
              </w:rPr>
              <w:t xml:space="preserve"> schemat</w:t>
            </w:r>
            <w:r w:rsidR="0061759D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2D6540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Prosimy</w:t>
            </w:r>
            <w:r w:rsidR="0061759D" w:rsidRPr="0061759D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nie kopiować opisu grupy docelowej z wniosku o dofinansowanie</w:t>
            </w:r>
            <w:r w:rsidR="0061759D" w:rsidRPr="00E81534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E81534" w:rsidRPr="00E81534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77EDD" w:rsidRPr="00E81534">
              <w:rPr>
                <w:rFonts w:ascii="Arial" w:hAnsi="Arial" w:cs="Arial"/>
                <w:sz w:val="18"/>
                <w:szCs w:val="18"/>
              </w:rPr>
              <w:br/>
            </w:r>
          </w:p>
          <w:p w:rsidR="004B50EE" w:rsidRPr="00E81534" w:rsidRDefault="00877EDD" w:rsidP="00877E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81534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  <w:tr w:rsidR="008E621F" w:rsidRPr="004B50EE" w:rsidTr="00976171">
        <w:trPr>
          <w:trHeight w:val="20"/>
        </w:trPr>
        <w:tc>
          <w:tcPr>
            <w:tcW w:w="426" w:type="dxa"/>
            <w:shd w:val="clear" w:color="auto" w:fill="DAEEF3"/>
          </w:tcPr>
          <w:p w:rsidR="008E621F" w:rsidRPr="00E81534" w:rsidRDefault="006E23EB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3402" w:type="dxa"/>
            <w:gridSpan w:val="4"/>
            <w:shd w:val="clear" w:color="auto" w:fill="DAEEF3"/>
          </w:tcPr>
          <w:p w:rsidR="008E621F" w:rsidRPr="00796104" w:rsidRDefault="008E621F" w:rsidP="00447DB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>Nazwa produktu finalnego</w:t>
            </w:r>
            <w:r w:rsidR="00447DBE">
              <w:rPr>
                <w:rFonts w:ascii="Arial" w:hAnsi="Arial" w:cs="Arial"/>
                <w:b/>
                <w:bCs/>
                <w:sz w:val="18"/>
                <w:szCs w:val="18"/>
              </w:rPr>
              <w:t>/produktów</w:t>
            </w:r>
            <w:r w:rsidR="00D61C62"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współpracy ponadnarodowej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8E621F" w:rsidRPr="00E81534" w:rsidRDefault="00C4689C" w:rsidP="00C4689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4689C">
              <w:rPr>
                <w:rFonts w:ascii="Arial" w:hAnsi="Arial" w:cs="Arial"/>
                <w:sz w:val="18"/>
                <w:szCs w:val="18"/>
              </w:rPr>
              <w:t>W wyniku współpracy ponadnarodowej zostanie opracowanych 11 konkretnych rozwiązań dla 11 MMŚP z terenu województwa lubelskiego będących odpowiedzią n</w:t>
            </w:r>
            <w:r>
              <w:rPr>
                <w:rFonts w:ascii="Arial" w:hAnsi="Arial" w:cs="Arial"/>
                <w:sz w:val="18"/>
                <w:szCs w:val="18"/>
              </w:rPr>
              <w:t>a ich konkretną zdiagnozowaną s</w:t>
            </w:r>
            <w:r w:rsidRPr="00C4689C">
              <w:rPr>
                <w:rFonts w:ascii="Arial" w:hAnsi="Arial" w:cs="Arial"/>
                <w:sz w:val="18"/>
                <w:szCs w:val="18"/>
              </w:rPr>
              <w:t>ytuację problemową.</w:t>
            </w:r>
          </w:p>
        </w:tc>
      </w:tr>
      <w:tr w:rsidR="00976171" w:rsidRPr="004B50EE" w:rsidTr="00976171">
        <w:trPr>
          <w:trHeight w:val="576"/>
        </w:trPr>
        <w:tc>
          <w:tcPr>
            <w:tcW w:w="426" w:type="dxa"/>
            <w:vMerge w:val="restart"/>
            <w:shd w:val="clear" w:color="auto" w:fill="DAEEF3"/>
          </w:tcPr>
          <w:p w:rsidR="00976171" w:rsidRPr="00E81534" w:rsidRDefault="00976171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701" w:type="dxa"/>
            <w:gridSpan w:val="3"/>
            <w:vMerge w:val="restart"/>
            <w:shd w:val="clear" w:color="auto" w:fill="DAEEF3"/>
          </w:tcPr>
          <w:p w:rsidR="00976171" w:rsidRPr="00E81534" w:rsidRDefault="00976171" w:rsidP="00447DBE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Opis produktu finalnego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/produktów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współpracy ponadnarodowej</w:t>
            </w:r>
            <w:r w:rsidRPr="00E81534"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  <w:t>(maks. 5 000 znaków)</w:t>
            </w:r>
          </w:p>
        </w:tc>
        <w:tc>
          <w:tcPr>
            <w:tcW w:w="1701" w:type="dxa"/>
            <w:shd w:val="clear" w:color="auto" w:fill="DAEEF3"/>
          </w:tcPr>
          <w:p w:rsidR="00976171" w:rsidRPr="00E81534" w:rsidRDefault="00976171" w:rsidP="00447DBE">
            <w:pPr>
              <w:tabs>
                <w:tab w:val="left" w:pos="1381"/>
              </w:tabs>
              <w:autoSpaceDE w:val="0"/>
              <w:autoSpaceDN w:val="0"/>
              <w:adjustRightInd w:val="0"/>
              <w:spacing w:before="120" w:after="120"/>
              <w:ind w:left="-37"/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</w:pPr>
            <w:r w:rsidRPr="00296747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akie elementy składają się na produkt finalny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jakie są 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produkt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 xml:space="preserve"> współpracy ponadnarodowej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E81534">
              <w:rPr>
                <w:rFonts w:ascii="Arial" w:hAnsi="Arial" w:cs="Arial"/>
                <w:i/>
                <w:sz w:val="18"/>
                <w:szCs w:val="18"/>
              </w:rPr>
              <w:t>(krótko wymienić najważniejsze elementy i je scharakteryzować)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976171" w:rsidRPr="008E1050" w:rsidRDefault="00C4689C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E1050">
              <w:rPr>
                <w:rFonts w:ascii="Arial" w:hAnsi="Arial"/>
                <w:sz w:val="18"/>
                <w:szCs w:val="18"/>
              </w:rPr>
              <w:t>- nowatorskie programy stażowe;</w:t>
            </w:r>
          </w:p>
          <w:p w:rsidR="00C4689C" w:rsidRPr="008E1050" w:rsidRDefault="00C4689C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E1050">
              <w:rPr>
                <w:rFonts w:ascii="Arial" w:hAnsi="Arial"/>
                <w:sz w:val="18"/>
                <w:szCs w:val="18"/>
              </w:rPr>
              <w:t>- publikacje przedstawiające zarys innowacji w przedsiębiorstwach;</w:t>
            </w:r>
          </w:p>
          <w:p w:rsidR="00C4689C" w:rsidRPr="008E1050" w:rsidRDefault="00C4689C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E1050">
              <w:rPr>
                <w:rFonts w:ascii="Arial" w:hAnsi="Arial"/>
                <w:sz w:val="18"/>
                <w:szCs w:val="18"/>
              </w:rPr>
              <w:t>- wizyty studyjne na Ukrainie;</w:t>
            </w:r>
          </w:p>
          <w:p w:rsidR="00C4689C" w:rsidRPr="008E1050" w:rsidRDefault="00C4689C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E1050">
              <w:rPr>
                <w:rFonts w:ascii="Arial" w:hAnsi="Arial"/>
                <w:sz w:val="18"/>
                <w:szCs w:val="18"/>
              </w:rPr>
              <w:t>- wizyty studyjne we Włoszech;</w:t>
            </w:r>
          </w:p>
          <w:p w:rsidR="00C4689C" w:rsidRDefault="00C4689C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8E1050">
              <w:rPr>
                <w:rFonts w:ascii="Arial" w:hAnsi="Arial"/>
                <w:sz w:val="18"/>
                <w:szCs w:val="18"/>
              </w:rPr>
              <w:t>- warsztaty.</w:t>
            </w:r>
          </w:p>
          <w:p w:rsidR="00C4689C" w:rsidRPr="00E81534" w:rsidRDefault="00C4689C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976171" w:rsidRPr="004B50EE" w:rsidTr="00976171">
        <w:trPr>
          <w:trHeight w:val="724"/>
        </w:trPr>
        <w:tc>
          <w:tcPr>
            <w:tcW w:w="426" w:type="dxa"/>
            <w:vMerge/>
          </w:tcPr>
          <w:p w:rsidR="00976171" w:rsidRPr="00E81534" w:rsidRDefault="00976171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976171" w:rsidRPr="00E81534" w:rsidRDefault="00976171" w:rsidP="003556E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/>
          </w:tcPr>
          <w:p w:rsidR="00976171" w:rsidRPr="00E81534" w:rsidRDefault="00976171" w:rsidP="00447DBE">
            <w:pPr>
              <w:tabs>
                <w:tab w:val="left" w:pos="1381"/>
              </w:tabs>
              <w:autoSpaceDE w:val="0"/>
              <w:autoSpaceDN w:val="0"/>
              <w:adjustRightInd w:val="0"/>
              <w:spacing w:before="120" w:after="120"/>
              <w:ind w:left="-3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796104">
              <w:rPr>
                <w:rFonts w:ascii="Arial" w:hAnsi="Arial" w:cs="Arial"/>
                <w:b/>
                <w:sz w:val="18"/>
                <w:szCs w:val="18"/>
              </w:rPr>
              <w:t>czy i jak współpraca ponadnarodowa przyczyniła się do powstania produktu finalnego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(dotyczy tylko projektów innowacyjnych z komponentem ponadnarodowym)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976171" w:rsidRPr="00E81534" w:rsidRDefault="004A0CC1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 dotyczy</w:t>
            </w:r>
          </w:p>
        </w:tc>
      </w:tr>
      <w:tr w:rsidR="0070573D" w:rsidRPr="004B50EE" w:rsidTr="00976171">
        <w:trPr>
          <w:trHeight w:val="1472"/>
        </w:trPr>
        <w:tc>
          <w:tcPr>
            <w:tcW w:w="426" w:type="dxa"/>
            <w:vMerge/>
          </w:tcPr>
          <w:p w:rsidR="0070573D" w:rsidRPr="00E81534" w:rsidRDefault="0070573D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70573D" w:rsidRPr="00E81534" w:rsidRDefault="0070573D" w:rsidP="003556E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/>
          </w:tcPr>
          <w:p w:rsidR="0070573D" w:rsidRPr="00296747" w:rsidRDefault="0070573D" w:rsidP="00447DBE">
            <w:pPr>
              <w:tabs>
                <w:tab w:val="left" w:pos="1523"/>
              </w:tabs>
              <w:autoSpaceDE w:val="0"/>
              <w:autoSpaceDN w:val="0"/>
              <w:adjustRightInd w:val="0"/>
              <w:spacing w:before="120" w:after="120"/>
              <w:ind w:left="-3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c) 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jakie problemy rozwiązuje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/ją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wypracowany produkt finalny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/produkt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współpracy ponadnarodowej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70573D" w:rsidRPr="00E81534" w:rsidRDefault="0070573D" w:rsidP="00F40B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umożliwi wdrożenie nowych rozwiązań w oparciu o tradycyjne, ginące technologie występujące na Ukrainie w przedsiębiorstwach województwa lubelskiego przy wykorzystaniu doświadczenia partnera włoskiego w tym zakresie </w:t>
            </w:r>
            <w:r w:rsidR="00BA5B5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70573D" w:rsidRPr="004B50EE" w:rsidTr="00976171">
        <w:trPr>
          <w:trHeight w:val="724"/>
        </w:trPr>
        <w:tc>
          <w:tcPr>
            <w:tcW w:w="426" w:type="dxa"/>
            <w:vMerge/>
          </w:tcPr>
          <w:p w:rsidR="0070573D" w:rsidRPr="00E81534" w:rsidRDefault="0070573D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70573D" w:rsidRPr="00E81534" w:rsidRDefault="0070573D" w:rsidP="003556E8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DAEEF3"/>
          </w:tcPr>
          <w:p w:rsidR="0070573D" w:rsidRPr="00296747" w:rsidRDefault="0070573D" w:rsidP="00447DBE">
            <w:pPr>
              <w:tabs>
                <w:tab w:val="left" w:pos="1523"/>
              </w:tabs>
              <w:autoSpaceDE w:val="0"/>
              <w:autoSpaceDN w:val="0"/>
              <w:adjustRightInd w:val="0"/>
              <w:spacing w:before="120" w:after="120"/>
              <w:ind w:left="-3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d) 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jakie są/mogą być korzyści z zastosowania wypracowanego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ych</w:t>
            </w:r>
            <w:proofErr w:type="spellEnd"/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produktu finalnego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/produktów</w:t>
            </w:r>
            <w:r w:rsidRPr="007961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współpracy ponadnarodowe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F44E8C" w:rsidRDefault="00F44E8C" w:rsidP="005176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Korzyści jakie mogą płynąć z zastosowania produktu finalnego:</w:t>
            </w:r>
          </w:p>
          <w:p w:rsidR="00517659" w:rsidRDefault="00517659" w:rsidP="005176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zwiększenie udziału na rynku regionalnym poprzez stworzenie marki opartej na „nowym podejściu do produktu tradycyjnego”, wprowadzenie wyrobów wytwarzanych w oparciu o technologie występujące na Ukrainie;</w:t>
            </w:r>
          </w:p>
          <w:p w:rsidR="00517659" w:rsidRDefault="00517659" w:rsidP="005176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pozyskanie większej liczby klientów poprzez wprowadzenie na rynek nowej oferty produktów opartych na tradycyjnych recepturach ukraińskich;</w:t>
            </w:r>
          </w:p>
          <w:p w:rsidR="000832A4" w:rsidRDefault="000832A4" w:rsidP="005176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zwiększenie zatrudnienia i podniesienie kwalifikacji pracowników.</w:t>
            </w:r>
          </w:p>
          <w:p w:rsidR="00517659" w:rsidRPr="00E81534" w:rsidRDefault="00517659" w:rsidP="005176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70573D" w:rsidRPr="004B50EE" w:rsidTr="00976171">
        <w:trPr>
          <w:trHeight w:val="724"/>
        </w:trPr>
        <w:tc>
          <w:tcPr>
            <w:tcW w:w="426" w:type="dxa"/>
            <w:vMerge/>
          </w:tcPr>
          <w:p w:rsidR="0070573D" w:rsidRPr="00E81534" w:rsidRDefault="0070573D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70573D" w:rsidRPr="00E81534" w:rsidRDefault="0070573D" w:rsidP="003556E8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DAEEF3"/>
          </w:tcPr>
          <w:p w:rsidR="0070573D" w:rsidRPr="00296747" w:rsidRDefault="0070573D" w:rsidP="00C45444">
            <w:pPr>
              <w:tabs>
                <w:tab w:val="left" w:pos="1523"/>
              </w:tabs>
              <w:autoSpaceDE w:val="0"/>
              <w:autoSpaceDN w:val="0"/>
              <w:adjustRightInd w:val="0"/>
              <w:spacing w:before="120" w:after="120"/>
              <w:ind w:left="-37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BD7A7D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e) </w:t>
            </w:r>
            <w:r w:rsidRPr="0079610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jakie są </w:t>
            </w:r>
            <w:r w:rsidRPr="00C4544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u w:val="single"/>
              </w:rPr>
              <w:t>efekty</w:t>
            </w:r>
            <w:r w:rsidRPr="0079610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C4544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u w:val="single"/>
              </w:rPr>
              <w:t>działań włączających</w:t>
            </w:r>
            <w:r w:rsidRPr="0079610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podjętych wobec produktu finalnego</w:t>
            </w:r>
            <w:r w:rsidRPr="007961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(dotyczy tylko projektów innowacyjnych, w tym z komponentem ponadnarodowym)</w:t>
            </w:r>
          </w:p>
        </w:tc>
        <w:tc>
          <w:tcPr>
            <w:tcW w:w="7230" w:type="dxa"/>
            <w:gridSpan w:val="2"/>
            <w:shd w:val="clear" w:color="auto" w:fill="DAEEF3"/>
          </w:tcPr>
          <w:p w:rsidR="0070573D" w:rsidRPr="00E81534" w:rsidRDefault="0070573D" w:rsidP="00435D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Nie dotyczy</w:t>
            </w:r>
          </w:p>
        </w:tc>
      </w:tr>
      <w:tr w:rsidR="0070573D" w:rsidRPr="004B50EE" w:rsidTr="00147259">
        <w:trPr>
          <w:trHeight w:val="20"/>
        </w:trPr>
        <w:tc>
          <w:tcPr>
            <w:tcW w:w="426" w:type="dxa"/>
          </w:tcPr>
          <w:p w:rsidR="0070573D" w:rsidRPr="00E81534" w:rsidRDefault="0070573D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3402" w:type="dxa"/>
            <w:gridSpan w:val="4"/>
          </w:tcPr>
          <w:p w:rsidR="0070573D" w:rsidRDefault="0070573D" w:rsidP="002D6540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i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Partnerzy krajowi</w:t>
            </w:r>
            <w:r w:rsidRPr="00E81534">
              <w:rPr>
                <w:rFonts w:ascii="Arial" w:hAnsi="Arial"/>
                <w:sz w:val="18"/>
                <w:szCs w:val="18"/>
              </w:rPr>
              <w:t xml:space="preserve"> </w:t>
            </w:r>
            <w:r w:rsidRPr="00E81534">
              <w:rPr>
                <w:rFonts w:ascii="Arial" w:hAnsi="Arial"/>
                <w:i/>
                <w:sz w:val="18"/>
                <w:szCs w:val="18"/>
              </w:rPr>
              <w:t>(jeśli dotyczy)</w:t>
            </w:r>
          </w:p>
          <w:p w:rsidR="0070573D" w:rsidRPr="002D6540" w:rsidRDefault="0070573D" w:rsidP="002D6540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E81534">
              <w:rPr>
                <w:rFonts w:ascii="Arial" w:hAnsi="Arial"/>
                <w:sz w:val="18"/>
                <w:szCs w:val="18"/>
              </w:rPr>
              <w:t>(nazwy instytucji/krótka charakterystyka)</w:t>
            </w:r>
          </w:p>
        </w:tc>
        <w:tc>
          <w:tcPr>
            <w:tcW w:w="7230" w:type="dxa"/>
            <w:gridSpan w:val="2"/>
          </w:tcPr>
          <w:p w:rsidR="0070573D" w:rsidRPr="00E81534" w:rsidRDefault="0070573D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 dotyczy</w:t>
            </w:r>
          </w:p>
        </w:tc>
      </w:tr>
      <w:tr w:rsidR="0070573D" w:rsidRPr="004B50EE" w:rsidTr="00147259">
        <w:trPr>
          <w:trHeight w:val="20"/>
        </w:trPr>
        <w:tc>
          <w:tcPr>
            <w:tcW w:w="426" w:type="dxa"/>
          </w:tcPr>
          <w:p w:rsidR="0070573D" w:rsidRPr="00E81534" w:rsidRDefault="0070573D" w:rsidP="00147259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3402" w:type="dxa"/>
            <w:gridSpan w:val="4"/>
          </w:tcPr>
          <w:p w:rsidR="0070573D" w:rsidRPr="002D6540" w:rsidRDefault="0070573D" w:rsidP="00447DBE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796104">
              <w:rPr>
                <w:rFonts w:ascii="Arial" w:hAnsi="Arial"/>
                <w:b/>
                <w:sz w:val="18"/>
                <w:szCs w:val="18"/>
              </w:rPr>
              <w:t>Partnerzy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ponadnarodowi</w:t>
            </w:r>
            <w:r w:rsidRPr="00E81534">
              <w:rPr>
                <w:rFonts w:ascii="Arial" w:hAnsi="Arial"/>
                <w:i/>
                <w:sz w:val="18"/>
                <w:szCs w:val="18"/>
              </w:rPr>
              <w:t xml:space="preserve"> (jeśli dotyczy)</w:t>
            </w:r>
            <w:r w:rsidRPr="00E81534">
              <w:rPr>
                <w:rFonts w:ascii="Arial" w:hAnsi="Arial"/>
                <w:sz w:val="18"/>
                <w:szCs w:val="18"/>
              </w:rPr>
              <w:t xml:space="preserve"> (nazwy instytucji/kraj pochodzenia/krótka charakterystyka)</w:t>
            </w:r>
          </w:p>
        </w:tc>
        <w:tc>
          <w:tcPr>
            <w:tcW w:w="7230" w:type="dxa"/>
            <w:gridSpan w:val="2"/>
          </w:tcPr>
          <w:p w:rsidR="00F44E8C" w:rsidRDefault="00F44E8C" w:rsidP="00F44E8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Państwowy Uniwersytet Pedagogiczny im. Ivana Franki – uczelnia wyższa, siedziba –Ukraina</w:t>
            </w:r>
          </w:p>
          <w:p w:rsidR="0070573D" w:rsidRPr="00E81534" w:rsidRDefault="00F44E8C" w:rsidP="00F44E8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YWEA Young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Women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Entrepreneurs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Association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– stowarzyszenie, siedziba - Włochy. </w:t>
            </w:r>
          </w:p>
        </w:tc>
      </w:tr>
    </w:tbl>
    <w:p w:rsidR="006375B6" w:rsidRPr="004B50EE" w:rsidRDefault="006375B6" w:rsidP="00ED4BD2">
      <w:pPr>
        <w:rPr>
          <w:rFonts w:ascii="Arial" w:hAnsi="Arial" w:cs="Arial"/>
          <w:b/>
          <w:sz w:val="16"/>
          <w:szCs w:val="16"/>
        </w:rPr>
      </w:pPr>
    </w:p>
    <w:p w:rsidR="00296747" w:rsidRPr="00296747" w:rsidRDefault="00296747" w:rsidP="00582BC7">
      <w:pPr>
        <w:ind w:left="-567"/>
        <w:jc w:val="both"/>
        <w:rPr>
          <w:rFonts w:ascii="Arial" w:hAnsi="Arial" w:cs="Arial"/>
          <w:bCs/>
          <w:iCs/>
          <w:sz w:val="20"/>
          <w:szCs w:val="20"/>
        </w:rPr>
      </w:pPr>
      <w:r w:rsidRPr="00296747">
        <w:rPr>
          <w:rFonts w:ascii="Arial" w:hAnsi="Arial" w:cs="Arial"/>
          <w:bCs/>
          <w:iCs/>
          <w:sz w:val="20"/>
          <w:szCs w:val="20"/>
        </w:rPr>
        <w:t>Oświadczam, że wyrażam zgodę na przetwarzanie moich danych osobowych zgodnie z ustawą z dnia 29 sierpnia 1997r. o ochronie danych osobowych (</w:t>
      </w:r>
      <w:proofErr w:type="spellStart"/>
      <w:r w:rsidRPr="00296747">
        <w:rPr>
          <w:rFonts w:ascii="Arial" w:hAnsi="Arial" w:cs="Arial"/>
          <w:bCs/>
          <w:iCs/>
          <w:sz w:val="20"/>
          <w:szCs w:val="20"/>
        </w:rPr>
        <w:t>t.j</w:t>
      </w:r>
      <w:proofErr w:type="spellEnd"/>
      <w:r w:rsidRPr="00296747">
        <w:rPr>
          <w:rFonts w:ascii="Arial" w:hAnsi="Arial" w:cs="Arial"/>
          <w:bCs/>
          <w:iCs/>
          <w:sz w:val="20"/>
          <w:szCs w:val="20"/>
        </w:rPr>
        <w:t xml:space="preserve">. Dz. U. nr 101 z 2002r., poz. 926 z </w:t>
      </w:r>
      <w:proofErr w:type="spellStart"/>
      <w:r w:rsidRPr="00296747">
        <w:rPr>
          <w:rFonts w:ascii="Arial" w:hAnsi="Arial" w:cs="Arial"/>
          <w:bCs/>
          <w:iCs/>
          <w:sz w:val="20"/>
          <w:szCs w:val="20"/>
        </w:rPr>
        <w:t>późn</w:t>
      </w:r>
      <w:proofErr w:type="spellEnd"/>
      <w:r w:rsidRPr="00296747">
        <w:rPr>
          <w:rFonts w:ascii="Arial" w:hAnsi="Arial" w:cs="Arial"/>
          <w:bCs/>
          <w:iCs/>
          <w:sz w:val="20"/>
          <w:szCs w:val="20"/>
        </w:rPr>
        <w:t>. zm.) na potrzeby upowszechniania informacji o realizowany</w:t>
      </w:r>
      <w:r w:rsidR="00CE0734">
        <w:rPr>
          <w:rFonts w:ascii="Arial" w:hAnsi="Arial" w:cs="Arial"/>
          <w:bCs/>
          <w:iCs/>
          <w:sz w:val="20"/>
          <w:szCs w:val="20"/>
        </w:rPr>
        <w:t>m projekcie/projekta</w:t>
      </w:r>
      <w:r w:rsidRPr="00296747">
        <w:rPr>
          <w:rFonts w:ascii="Arial" w:hAnsi="Arial" w:cs="Arial"/>
          <w:bCs/>
          <w:iCs/>
          <w:sz w:val="20"/>
          <w:szCs w:val="20"/>
        </w:rPr>
        <w:t>ch przez</w:t>
      </w:r>
      <w:r w:rsidR="00BD7A7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96747">
        <w:rPr>
          <w:rFonts w:ascii="Arial" w:hAnsi="Arial" w:cs="Arial"/>
          <w:bCs/>
          <w:iCs/>
          <w:sz w:val="20"/>
          <w:szCs w:val="20"/>
        </w:rPr>
        <w:t xml:space="preserve">Krajową </w:t>
      </w:r>
      <w:r w:rsidR="00F239AA">
        <w:rPr>
          <w:rFonts w:ascii="Arial" w:hAnsi="Arial" w:cs="Arial"/>
          <w:bCs/>
          <w:iCs/>
          <w:sz w:val="20"/>
          <w:szCs w:val="20"/>
        </w:rPr>
        <w:t>Instytucję Wspomagającą</w:t>
      </w:r>
      <w:r w:rsidR="00BD7A7D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BD7A7D" w:rsidRPr="00296747">
        <w:rPr>
          <w:rFonts w:ascii="Arial" w:hAnsi="Arial" w:cs="Arial"/>
          <w:bCs/>
          <w:iCs/>
          <w:sz w:val="20"/>
          <w:szCs w:val="20"/>
        </w:rPr>
        <w:t>Centrum Projektów Europejskich</w:t>
      </w:r>
      <w:r w:rsidRPr="00296747">
        <w:rPr>
          <w:rFonts w:ascii="Arial" w:hAnsi="Arial" w:cs="Arial"/>
          <w:bCs/>
          <w:iCs/>
          <w:sz w:val="20"/>
          <w:szCs w:val="20"/>
        </w:rPr>
        <w:t>.</w:t>
      </w:r>
    </w:p>
    <w:p w:rsidR="00296747" w:rsidRPr="00296747" w:rsidRDefault="00296747" w:rsidP="00ED4BD2">
      <w:pPr>
        <w:rPr>
          <w:rFonts w:ascii="Arial" w:hAnsi="Arial" w:cs="Arial"/>
          <w:bCs/>
          <w:iCs/>
          <w:sz w:val="20"/>
          <w:szCs w:val="20"/>
        </w:rPr>
      </w:pPr>
    </w:p>
    <w:p w:rsidR="00296747" w:rsidRDefault="00296747" w:rsidP="00296747">
      <w:pPr>
        <w:jc w:val="right"/>
        <w:rPr>
          <w:rFonts w:ascii="Arial" w:hAnsi="Arial" w:cs="Arial"/>
          <w:bCs/>
          <w:iCs/>
          <w:sz w:val="16"/>
          <w:szCs w:val="16"/>
        </w:rPr>
      </w:pPr>
      <w:r w:rsidRPr="00296747">
        <w:rPr>
          <w:rFonts w:ascii="Arial" w:hAnsi="Arial" w:cs="Arial"/>
          <w:bCs/>
          <w:iCs/>
          <w:sz w:val="16"/>
          <w:szCs w:val="16"/>
        </w:rPr>
        <w:t>……………………………………………………….</w:t>
      </w:r>
    </w:p>
    <w:p w:rsidR="00BD7A7D" w:rsidRPr="00582BC7" w:rsidRDefault="00307D85" w:rsidP="00582BC7">
      <w:pPr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307D85">
        <w:rPr>
          <w:rFonts w:ascii="Arial" w:hAnsi="Arial" w:cs="Arial"/>
          <w:bCs/>
          <w:i/>
          <w:iCs/>
          <w:sz w:val="16"/>
          <w:szCs w:val="16"/>
        </w:rPr>
        <w:t>(Imię i Nazwisko - czytelny podpis)</w:t>
      </w:r>
    </w:p>
    <w:p w:rsidR="00ED4BD2" w:rsidRPr="00BD7A7D" w:rsidRDefault="00ED4BD2" w:rsidP="00BD7A7D">
      <w:pPr>
        <w:spacing w:before="120"/>
        <w:ind w:left="-567"/>
        <w:rPr>
          <w:rFonts w:ascii="Arial" w:hAnsi="Arial"/>
          <w:b/>
          <w:sz w:val="20"/>
          <w:szCs w:val="20"/>
        </w:rPr>
      </w:pPr>
      <w:r w:rsidRPr="00BD7A7D">
        <w:rPr>
          <w:rFonts w:ascii="Arial" w:hAnsi="Arial"/>
          <w:b/>
          <w:sz w:val="20"/>
          <w:szCs w:val="20"/>
        </w:rPr>
        <w:t>Instru</w:t>
      </w:r>
      <w:r w:rsidR="00BD7A7D">
        <w:rPr>
          <w:rFonts w:ascii="Arial" w:hAnsi="Arial"/>
          <w:b/>
          <w:sz w:val="20"/>
          <w:szCs w:val="20"/>
        </w:rPr>
        <w:t>kcja</w:t>
      </w:r>
      <w:r w:rsidR="00796104">
        <w:rPr>
          <w:rFonts w:ascii="Arial" w:hAnsi="Arial"/>
          <w:b/>
          <w:sz w:val="20"/>
          <w:szCs w:val="20"/>
        </w:rPr>
        <w:t xml:space="preserve"> wypełniania fiszki projektowej</w:t>
      </w:r>
    </w:p>
    <w:p w:rsidR="00ED4BD2" w:rsidRPr="00BD7A7D" w:rsidRDefault="00ED4BD2" w:rsidP="00BD7A7D">
      <w:pPr>
        <w:spacing w:before="120"/>
        <w:ind w:left="-567"/>
        <w:rPr>
          <w:rFonts w:ascii="Arial" w:hAnsi="Arial"/>
          <w:b/>
          <w:sz w:val="20"/>
          <w:szCs w:val="20"/>
          <w:u w:val="single"/>
        </w:rPr>
      </w:pPr>
      <w:r w:rsidRPr="00BD7A7D">
        <w:rPr>
          <w:rFonts w:ascii="Arial" w:hAnsi="Arial"/>
          <w:b/>
          <w:sz w:val="20"/>
          <w:szCs w:val="20"/>
          <w:u w:val="single"/>
        </w:rPr>
        <w:t>Prosimy:</w:t>
      </w:r>
    </w:p>
    <w:p w:rsidR="00ED4BD2" w:rsidRPr="00BD7A7D" w:rsidRDefault="00197C5D" w:rsidP="00BD7A7D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/>
          <w:sz w:val="20"/>
          <w:szCs w:val="20"/>
        </w:rPr>
      </w:pPr>
      <w:r w:rsidRPr="00BD7A7D">
        <w:rPr>
          <w:rFonts w:ascii="Arial" w:hAnsi="Arial"/>
          <w:sz w:val="20"/>
          <w:szCs w:val="20"/>
        </w:rPr>
        <w:t xml:space="preserve">wypełnić </w:t>
      </w:r>
      <w:r w:rsidR="00BD7A7D" w:rsidRPr="00BD7A7D">
        <w:rPr>
          <w:rFonts w:ascii="Arial" w:hAnsi="Arial"/>
          <w:sz w:val="20"/>
          <w:szCs w:val="20"/>
        </w:rPr>
        <w:t xml:space="preserve">fiszkę </w:t>
      </w:r>
      <w:r w:rsidR="00ED4BD2" w:rsidRPr="00BD7A7D">
        <w:rPr>
          <w:rFonts w:ascii="Arial" w:hAnsi="Arial"/>
          <w:sz w:val="20"/>
          <w:szCs w:val="20"/>
        </w:rPr>
        <w:t>niezwłocznie po podpisaniu umowy o dofinansowanie projektu</w:t>
      </w:r>
      <w:r w:rsidR="00834E66" w:rsidRPr="00BD7A7D">
        <w:rPr>
          <w:rFonts w:ascii="Arial" w:hAnsi="Arial"/>
          <w:sz w:val="20"/>
          <w:szCs w:val="20"/>
        </w:rPr>
        <w:t>;</w:t>
      </w:r>
    </w:p>
    <w:p w:rsidR="00147259" w:rsidRPr="00BD7A7D" w:rsidRDefault="00147259" w:rsidP="00BD7A7D">
      <w:pPr>
        <w:pStyle w:val="Akapitzlist"/>
        <w:spacing w:before="120" w:after="0" w:line="240" w:lineRule="auto"/>
        <w:ind w:left="-142"/>
        <w:jc w:val="both"/>
        <w:rPr>
          <w:rFonts w:ascii="Arial" w:hAnsi="Arial"/>
          <w:sz w:val="20"/>
          <w:szCs w:val="20"/>
        </w:rPr>
      </w:pPr>
    </w:p>
    <w:p w:rsidR="00ED4BD2" w:rsidRPr="00BD7A7D" w:rsidRDefault="00BD7A7D" w:rsidP="00BD7A7D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/>
          <w:sz w:val="20"/>
          <w:szCs w:val="20"/>
        </w:rPr>
      </w:pPr>
      <w:r w:rsidRPr="00BD7A7D">
        <w:rPr>
          <w:rFonts w:ascii="Arial" w:hAnsi="Arial"/>
          <w:sz w:val="20"/>
          <w:szCs w:val="20"/>
        </w:rPr>
        <w:t xml:space="preserve">każdy projekt opisać w odrębnej fiszce </w:t>
      </w:r>
      <w:r w:rsidR="00ED4BD2" w:rsidRPr="00BD7A7D">
        <w:rPr>
          <w:rFonts w:ascii="Arial" w:hAnsi="Arial"/>
          <w:sz w:val="20"/>
          <w:szCs w:val="20"/>
        </w:rPr>
        <w:t>(</w:t>
      </w:r>
      <w:r w:rsidR="008E621F" w:rsidRPr="00BD7A7D">
        <w:rPr>
          <w:rFonts w:ascii="Arial" w:hAnsi="Arial" w:cs="Arial"/>
          <w:sz w:val="20"/>
          <w:szCs w:val="20"/>
        </w:rPr>
        <w:t>jeden</w:t>
      </w:r>
      <w:r w:rsidR="00ED4BD2" w:rsidRPr="00BD7A7D">
        <w:rPr>
          <w:rFonts w:ascii="Arial" w:hAnsi="Arial"/>
          <w:sz w:val="20"/>
          <w:szCs w:val="20"/>
        </w:rPr>
        <w:t xml:space="preserve"> projekt = </w:t>
      </w:r>
      <w:r w:rsidR="008E621F" w:rsidRPr="00BD7A7D">
        <w:rPr>
          <w:rFonts w:ascii="Arial" w:hAnsi="Arial" w:cs="Arial"/>
          <w:sz w:val="20"/>
          <w:szCs w:val="20"/>
        </w:rPr>
        <w:t>jedna</w:t>
      </w:r>
      <w:r w:rsidR="00ED4BD2" w:rsidRPr="00BD7A7D">
        <w:rPr>
          <w:rFonts w:ascii="Arial" w:hAnsi="Arial"/>
          <w:sz w:val="20"/>
          <w:szCs w:val="20"/>
        </w:rPr>
        <w:t xml:space="preserve"> fiszka)</w:t>
      </w:r>
      <w:r w:rsidR="00834E66" w:rsidRPr="00BD7A7D">
        <w:rPr>
          <w:rFonts w:ascii="Arial" w:hAnsi="Arial"/>
          <w:sz w:val="20"/>
          <w:szCs w:val="20"/>
        </w:rPr>
        <w:t>;</w:t>
      </w:r>
    </w:p>
    <w:p w:rsidR="00147259" w:rsidRPr="00BD7A7D" w:rsidRDefault="00147259" w:rsidP="00BD7A7D">
      <w:pPr>
        <w:pStyle w:val="Akapitzlist"/>
        <w:spacing w:before="120" w:after="0" w:line="240" w:lineRule="auto"/>
        <w:ind w:left="0"/>
        <w:jc w:val="both"/>
        <w:rPr>
          <w:rFonts w:ascii="Arial" w:hAnsi="Arial"/>
          <w:sz w:val="20"/>
          <w:szCs w:val="20"/>
        </w:rPr>
      </w:pPr>
    </w:p>
    <w:p w:rsidR="00ED4BD2" w:rsidRPr="00BD7A7D" w:rsidRDefault="00ED4BD2" w:rsidP="00BD7A7D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/>
          <w:sz w:val="20"/>
          <w:szCs w:val="20"/>
        </w:rPr>
      </w:pPr>
      <w:r w:rsidRPr="00BD7A7D">
        <w:rPr>
          <w:rFonts w:ascii="Arial" w:hAnsi="Arial"/>
          <w:sz w:val="20"/>
          <w:szCs w:val="20"/>
        </w:rPr>
        <w:t>wy</w:t>
      </w:r>
      <w:r w:rsidR="00296747" w:rsidRPr="00BD7A7D">
        <w:rPr>
          <w:rFonts w:ascii="Arial" w:hAnsi="Arial"/>
          <w:sz w:val="20"/>
          <w:szCs w:val="20"/>
        </w:rPr>
        <w:t>pełnić każdy punkt</w:t>
      </w:r>
      <w:r w:rsidR="00197C5D" w:rsidRPr="00BD7A7D">
        <w:rPr>
          <w:rFonts w:ascii="Arial" w:hAnsi="Arial"/>
          <w:sz w:val="20"/>
          <w:szCs w:val="20"/>
        </w:rPr>
        <w:t xml:space="preserve"> fiszki</w:t>
      </w:r>
      <w:r w:rsidR="00834E66" w:rsidRPr="00BD7A7D">
        <w:rPr>
          <w:rFonts w:ascii="Arial" w:hAnsi="Arial"/>
          <w:sz w:val="20"/>
          <w:szCs w:val="20"/>
        </w:rPr>
        <w:t>;</w:t>
      </w:r>
    </w:p>
    <w:p w:rsidR="00147259" w:rsidRPr="00BD7A7D" w:rsidRDefault="00147259" w:rsidP="00BD7A7D">
      <w:pPr>
        <w:pStyle w:val="Akapitzlist"/>
        <w:spacing w:before="120" w:after="0" w:line="240" w:lineRule="auto"/>
        <w:ind w:left="0"/>
        <w:jc w:val="both"/>
        <w:rPr>
          <w:rFonts w:ascii="Arial" w:hAnsi="Arial"/>
          <w:sz w:val="20"/>
          <w:szCs w:val="20"/>
        </w:rPr>
      </w:pPr>
    </w:p>
    <w:p w:rsidR="0024505C" w:rsidRPr="0024505C" w:rsidRDefault="00ED4BD2" w:rsidP="0024505C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/>
          <w:i/>
          <w:sz w:val="20"/>
          <w:szCs w:val="20"/>
        </w:rPr>
      </w:pPr>
      <w:r w:rsidRPr="0039660C">
        <w:rPr>
          <w:rFonts w:ascii="Arial" w:hAnsi="Arial"/>
          <w:b/>
          <w:sz w:val="20"/>
          <w:szCs w:val="20"/>
        </w:rPr>
        <w:t xml:space="preserve">w pkt. </w:t>
      </w:r>
      <w:r w:rsidRPr="0039660C">
        <w:rPr>
          <w:rFonts w:ascii="Arial" w:hAnsi="Arial" w:cs="Arial"/>
          <w:b/>
          <w:sz w:val="20"/>
          <w:szCs w:val="20"/>
        </w:rPr>
        <w:t>1</w:t>
      </w:r>
      <w:r w:rsidRPr="00BD7A7D">
        <w:rPr>
          <w:rFonts w:ascii="Arial" w:hAnsi="Arial"/>
          <w:sz w:val="20"/>
          <w:szCs w:val="20"/>
        </w:rPr>
        <w:t xml:space="preserve"> </w:t>
      </w:r>
      <w:r w:rsidR="008E621F" w:rsidRPr="00BD7A7D">
        <w:rPr>
          <w:rFonts w:ascii="Arial" w:hAnsi="Arial"/>
          <w:sz w:val="20"/>
          <w:szCs w:val="20"/>
        </w:rPr>
        <w:t xml:space="preserve">wpisać pełną nazwę </w:t>
      </w:r>
      <w:r w:rsidR="00BD7A7D" w:rsidRPr="00BD7A7D">
        <w:rPr>
          <w:rFonts w:ascii="Arial" w:hAnsi="Arial"/>
          <w:sz w:val="20"/>
          <w:szCs w:val="20"/>
        </w:rPr>
        <w:t xml:space="preserve">danej IP lub IP2 (tj. tej, </w:t>
      </w:r>
      <w:r w:rsidR="008E621F" w:rsidRPr="00BD7A7D">
        <w:rPr>
          <w:rFonts w:ascii="Arial" w:hAnsi="Arial"/>
          <w:sz w:val="20"/>
          <w:szCs w:val="20"/>
        </w:rPr>
        <w:t>która</w:t>
      </w:r>
      <w:r w:rsidR="00BD7A7D" w:rsidRPr="00BD7A7D">
        <w:rPr>
          <w:rFonts w:ascii="Arial" w:hAnsi="Arial"/>
          <w:sz w:val="20"/>
          <w:szCs w:val="20"/>
        </w:rPr>
        <w:t xml:space="preserve"> zawarła umowę z Beneficjentem - </w:t>
      </w:r>
      <w:r w:rsidR="008E621F" w:rsidRPr="00BD7A7D">
        <w:rPr>
          <w:rFonts w:ascii="Arial" w:hAnsi="Arial"/>
          <w:sz w:val="20"/>
          <w:szCs w:val="20"/>
        </w:rPr>
        <w:t xml:space="preserve">np. </w:t>
      </w:r>
      <w:r w:rsidR="002A76A3" w:rsidRPr="00BD7A7D">
        <w:rPr>
          <w:rFonts w:ascii="Arial" w:hAnsi="Arial"/>
          <w:sz w:val="20"/>
          <w:szCs w:val="20"/>
        </w:rPr>
        <w:t xml:space="preserve">Urząd Marszałkowski </w:t>
      </w:r>
      <w:r w:rsidR="008E621F" w:rsidRPr="00BD7A7D">
        <w:rPr>
          <w:rFonts w:ascii="Arial" w:hAnsi="Arial"/>
          <w:sz w:val="20"/>
          <w:szCs w:val="20"/>
        </w:rPr>
        <w:t xml:space="preserve"> województwa…., </w:t>
      </w:r>
      <w:r w:rsidR="002A76A3" w:rsidRPr="00BD7A7D">
        <w:rPr>
          <w:rFonts w:ascii="Arial" w:hAnsi="Arial"/>
          <w:sz w:val="20"/>
          <w:szCs w:val="20"/>
        </w:rPr>
        <w:t>Wojewódzki Urząd Pracy</w:t>
      </w:r>
      <w:r w:rsidR="008E621F" w:rsidRPr="00BD7A7D">
        <w:rPr>
          <w:rFonts w:ascii="Arial" w:hAnsi="Arial"/>
          <w:sz w:val="20"/>
          <w:szCs w:val="20"/>
        </w:rPr>
        <w:t xml:space="preserve"> w …. itp.);</w:t>
      </w:r>
    </w:p>
    <w:p w:rsidR="0024505C" w:rsidRDefault="0024505C" w:rsidP="0024505C">
      <w:pPr>
        <w:pStyle w:val="Akapitzlist"/>
        <w:rPr>
          <w:rFonts w:ascii="Arial" w:hAnsi="Arial"/>
          <w:b/>
          <w:sz w:val="20"/>
          <w:szCs w:val="20"/>
        </w:rPr>
      </w:pPr>
    </w:p>
    <w:p w:rsidR="0024505C" w:rsidRPr="0024505C" w:rsidRDefault="0024505C" w:rsidP="0024505C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 w:cs="Arial"/>
          <w:i/>
          <w:sz w:val="20"/>
          <w:szCs w:val="20"/>
        </w:rPr>
      </w:pPr>
      <w:r w:rsidRPr="0024505C">
        <w:rPr>
          <w:rFonts w:ascii="Arial" w:hAnsi="Arial" w:cs="Arial"/>
          <w:b/>
          <w:sz w:val="20"/>
          <w:szCs w:val="20"/>
        </w:rPr>
        <w:t xml:space="preserve">w pkt 10: </w:t>
      </w:r>
      <w:r w:rsidRPr="0024505C">
        <w:rPr>
          <w:rFonts w:ascii="Arial" w:hAnsi="Arial" w:cs="Arial"/>
          <w:sz w:val="20"/>
          <w:szCs w:val="20"/>
        </w:rPr>
        <w:t>w przypadku projektów z komponentem ponadnarodowym, prosimy o podanie budżetu dla zadania "Współpraca ponadnarodowa", zaś w przypadku wyodrębnionych projektów współpracy ponadnarodowej kwoty całego budżetu projektu;</w:t>
      </w:r>
    </w:p>
    <w:p w:rsidR="00BD7A7D" w:rsidRPr="00BD7A7D" w:rsidRDefault="00BD7A7D" w:rsidP="00BD7A7D">
      <w:pPr>
        <w:pStyle w:val="Akapitzlist"/>
        <w:spacing w:before="120" w:after="0" w:line="240" w:lineRule="auto"/>
        <w:ind w:left="-142"/>
        <w:jc w:val="both"/>
        <w:rPr>
          <w:rFonts w:ascii="Arial" w:hAnsi="Arial"/>
          <w:i/>
          <w:sz w:val="20"/>
          <w:szCs w:val="20"/>
        </w:rPr>
      </w:pPr>
    </w:p>
    <w:p w:rsidR="00ED4BD2" w:rsidRPr="00BD7A7D" w:rsidRDefault="00296747" w:rsidP="00BD7A7D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/>
          <w:i/>
          <w:sz w:val="20"/>
          <w:szCs w:val="20"/>
        </w:rPr>
      </w:pPr>
      <w:r w:rsidRPr="0039660C">
        <w:rPr>
          <w:rFonts w:ascii="Arial" w:hAnsi="Arial" w:cs="Arial"/>
          <w:b/>
          <w:sz w:val="20"/>
          <w:szCs w:val="20"/>
        </w:rPr>
        <w:lastRenderedPageBreak/>
        <w:t>w pkt. 18</w:t>
      </w:r>
      <w:r w:rsidR="008E621F" w:rsidRPr="00BD7A7D">
        <w:rPr>
          <w:rFonts w:ascii="Arial" w:hAnsi="Arial"/>
          <w:sz w:val="20"/>
          <w:szCs w:val="20"/>
        </w:rPr>
        <w:t xml:space="preserve"> </w:t>
      </w:r>
      <w:r w:rsidR="00ED4BD2" w:rsidRPr="00BD7A7D">
        <w:rPr>
          <w:rFonts w:ascii="Arial" w:hAnsi="Arial"/>
          <w:sz w:val="20"/>
          <w:szCs w:val="20"/>
        </w:rPr>
        <w:t xml:space="preserve">stosować numerację </w:t>
      </w:r>
      <w:r w:rsidR="00BD7A7D" w:rsidRPr="00BD7A7D">
        <w:rPr>
          <w:rFonts w:ascii="Arial" w:hAnsi="Arial"/>
          <w:sz w:val="20"/>
          <w:szCs w:val="20"/>
        </w:rPr>
        <w:t>działań</w:t>
      </w:r>
      <w:r w:rsidR="007F2F9E" w:rsidRPr="00BD7A7D">
        <w:rPr>
          <w:rFonts w:ascii="Arial" w:hAnsi="Arial"/>
          <w:sz w:val="20"/>
          <w:szCs w:val="20"/>
        </w:rPr>
        <w:t xml:space="preserve"> </w:t>
      </w:r>
      <w:r w:rsidR="00ED4BD2" w:rsidRPr="00BD7A7D">
        <w:rPr>
          <w:rFonts w:ascii="Arial" w:hAnsi="Arial"/>
          <w:sz w:val="20"/>
          <w:szCs w:val="20"/>
        </w:rPr>
        <w:t>zgodnie z p</w:t>
      </w:r>
      <w:r w:rsidR="00BD7A7D" w:rsidRPr="00BD7A7D">
        <w:rPr>
          <w:rFonts w:ascii="Arial" w:hAnsi="Arial"/>
          <w:sz w:val="20"/>
          <w:szCs w:val="20"/>
        </w:rPr>
        <w:t>kt</w:t>
      </w:r>
      <w:r w:rsidR="00ED4BD2" w:rsidRPr="00BD7A7D">
        <w:rPr>
          <w:rFonts w:ascii="Arial" w:hAnsi="Arial"/>
          <w:sz w:val="20"/>
          <w:szCs w:val="20"/>
        </w:rPr>
        <w:t>.1.2 i 1.3 cz.</w:t>
      </w:r>
      <w:r w:rsidR="008E621F" w:rsidRPr="00BD7A7D">
        <w:rPr>
          <w:rFonts w:ascii="Arial" w:hAnsi="Arial" w:cs="Arial"/>
          <w:sz w:val="20"/>
          <w:szCs w:val="20"/>
        </w:rPr>
        <w:t xml:space="preserve"> </w:t>
      </w:r>
      <w:r w:rsidR="00ED4BD2" w:rsidRPr="00BD7A7D">
        <w:rPr>
          <w:rFonts w:ascii="Arial" w:hAnsi="Arial"/>
          <w:sz w:val="20"/>
          <w:szCs w:val="20"/>
        </w:rPr>
        <w:t>II. dokumentu ‘Wniosek o dofinansowanie PO KL Instrukcja’ z 1.01.</w:t>
      </w:r>
      <w:r w:rsidR="00ED4BD2" w:rsidRPr="00BD7A7D">
        <w:rPr>
          <w:rFonts w:ascii="Arial" w:hAnsi="Arial" w:cs="Arial"/>
          <w:sz w:val="20"/>
          <w:szCs w:val="20"/>
        </w:rPr>
        <w:t>201</w:t>
      </w:r>
      <w:r w:rsidR="00BB7C9F" w:rsidRPr="00BD7A7D">
        <w:rPr>
          <w:rFonts w:ascii="Arial" w:hAnsi="Arial" w:cs="Arial"/>
          <w:sz w:val="20"/>
          <w:szCs w:val="20"/>
        </w:rPr>
        <w:t>3</w:t>
      </w:r>
      <w:r w:rsidR="00ED4BD2" w:rsidRPr="00BD7A7D">
        <w:rPr>
          <w:rFonts w:ascii="Arial" w:hAnsi="Arial"/>
          <w:sz w:val="20"/>
          <w:szCs w:val="20"/>
        </w:rPr>
        <w:t xml:space="preserve"> r., który na str. 16 wskazuje: </w:t>
      </w:r>
      <w:r w:rsidR="00ED4BD2" w:rsidRPr="00BD7A7D">
        <w:rPr>
          <w:rFonts w:ascii="Arial" w:hAnsi="Arial"/>
          <w:i/>
          <w:sz w:val="20"/>
          <w:szCs w:val="20"/>
        </w:rPr>
        <w:t xml:space="preserve"> ‘W przypadku projektów innowacyjnych (zarówno testujących, jak i upowszechniających) należy wybrać właściwe dla danego Priorytetu Działanie, które IP/IP2 wskazała w dokumentacji konkursowej lub dla projektu systemowego jako mające zastosowanie w przypadku projektów innowacyjnych. Tak określone przez IP/IP2 Działanie oznacza wyłącznie, iż IP/IP2 przeznacza środki zabezpieczone w ramach tego Działania na finansowanie projektów innowacyjnych i nie powoduje, iż do tego rodzaju projektów mają zastosowanie zapisy Szczegółowego Opisu Priory</w:t>
      </w:r>
      <w:r w:rsidR="00834E66" w:rsidRPr="00BD7A7D">
        <w:rPr>
          <w:rFonts w:ascii="Arial" w:hAnsi="Arial"/>
          <w:i/>
          <w:sz w:val="20"/>
          <w:szCs w:val="20"/>
        </w:rPr>
        <w:t>tetów PO KL dla tego Działania’;</w:t>
      </w:r>
    </w:p>
    <w:p w:rsidR="00147259" w:rsidRPr="00BD7A7D" w:rsidRDefault="00147259" w:rsidP="00BD7A7D">
      <w:pPr>
        <w:pStyle w:val="Akapitzlist"/>
        <w:spacing w:before="120" w:after="0" w:line="240" w:lineRule="auto"/>
        <w:ind w:left="-142"/>
        <w:jc w:val="both"/>
        <w:rPr>
          <w:rFonts w:ascii="Arial" w:hAnsi="Arial"/>
          <w:i/>
          <w:sz w:val="20"/>
          <w:szCs w:val="20"/>
        </w:rPr>
      </w:pPr>
    </w:p>
    <w:p w:rsidR="00147259" w:rsidRPr="00BD7A7D" w:rsidRDefault="00843E4D" w:rsidP="00BD7A7D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9660C">
        <w:rPr>
          <w:rFonts w:ascii="Arial" w:hAnsi="Arial" w:cs="Arial"/>
          <w:b/>
          <w:sz w:val="20"/>
          <w:szCs w:val="20"/>
        </w:rPr>
        <w:t xml:space="preserve">w pkt. </w:t>
      </w:r>
      <w:r w:rsidR="00C008BF" w:rsidRPr="0039660C">
        <w:rPr>
          <w:rFonts w:ascii="Arial" w:hAnsi="Arial" w:cs="Arial"/>
          <w:b/>
          <w:sz w:val="20"/>
          <w:szCs w:val="20"/>
        </w:rPr>
        <w:t>1</w:t>
      </w:r>
      <w:r w:rsidR="00296747" w:rsidRPr="0039660C">
        <w:rPr>
          <w:rFonts w:ascii="Arial" w:hAnsi="Arial" w:cs="Arial"/>
          <w:b/>
          <w:sz w:val="20"/>
          <w:szCs w:val="20"/>
        </w:rPr>
        <w:t>2</w:t>
      </w:r>
      <w:r w:rsidR="000759C0" w:rsidRPr="0039660C">
        <w:rPr>
          <w:rFonts w:ascii="Arial" w:hAnsi="Arial" w:cs="Arial"/>
          <w:b/>
          <w:sz w:val="20"/>
          <w:szCs w:val="20"/>
        </w:rPr>
        <w:t>,</w:t>
      </w:r>
      <w:r w:rsidR="00C008BF" w:rsidRPr="0039660C">
        <w:rPr>
          <w:rFonts w:ascii="Arial" w:hAnsi="Arial" w:cs="Arial"/>
          <w:b/>
          <w:sz w:val="20"/>
          <w:szCs w:val="20"/>
        </w:rPr>
        <w:t xml:space="preserve"> 1</w:t>
      </w:r>
      <w:r w:rsidR="00296747" w:rsidRPr="0039660C">
        <w:rPr>
          <w:rFonts w:ascii="Arial" w:hAnsi="Arial" w:cs="Arial"/>
          <w:b/>
          <w:sz w:val="20"/>
          <w:szCs w:val="20"/>
        </w:rPr>
        <w:t>3</w:t>
      </w:r>
      <w:r w:rsidR="000759C0" w:rsidRPr="0039660C">
        <w:rPr>
          <w:rFonts w:ascii="Arial" w:hAnsi="Arial" w:cs="Arial"/>
          <w:b/>
          <w:sz w:val="20"/>
          <w:szCs w:val="20"/>
        </w:rPr>
        <w:t xml:space="preserve"> i </w:t>
      </w:r>
      <w:r w:rsidR="00296747" w:rsidRPr="0039660C">
        <w:rPr>
          <w:rFonts w:ascii="Arial" w:hAnsi="Arial" w:cs="Arial"/>
          <w:b/>
          <w:sz w:val="20"/>
          <w:szCs w:val="20"/>
        </w:rPr>
        <w:t>22</w:t>
      </w:r>
      <w:r w:rsidR="00BB7C9F" w:rsidRPr="00BD7A7D">
        <w:rPr>
          <w:rFonts w:ascii="Arial" w:hAnsi="Arial" w:cs="Arial"/>
          <w:sz w:val="20"/>
          <w:szCs w:val="20"/>
        </w:rPr>
        <w:t xml:space="preserve"> </w:t>
      </w:r>
      <w:r w:rsidR="00307D85">
        <w:rPr>
          <w:rFonts w:ascii="Arial" w:hAnsi="Arial" w:cs="Arial"/>
          <w:sz w:val="20"/>
          <w:szCs w:val="20"/>
        </w:rPr>
        <w:t xml:space="preserve">(gdzie znajdują się pola do wyboru) </w:t>
      </w:r>
      <w:r w:rsidR="00BD7A7D">
        <w:rPr>
          <w:rFonts w:ascii="Arial" w:hAnsi="Arial" w:cs="Arial"/>
          <w:sz w:val="20"/>
          <w:szCs w:val="20"/>
        </w:rPr>
        <w:t xml:space="preserve">postępować w następujący sposób: </w:t>
      </w:r>
      <w:r w:rsidR="00BB7C9F" w:rsidRPr="00BD7A7D">
        <w:rPr>
          <w:rFonts w:ascii="Arial" w:hAnsi="Arial" w:cs="Arial"/>
          <w:sz w:val="20"/>
          <w:szCs w:val="20"/>
        </w:rPr>
        <w:t>dwukrotn</w:t>
      </w:r>
      <w:r w:rsidR="00BD7A7D">
        <w:rPr>
          <w:rFonts w:ascii="Arial" w:hAnsi="Arial" w:cs="Arial"/>
          <w:sz w:val="20"/>
          <w:szCs w:val="20"/>
        </w:rPr>
        <w:t>ie kliknąć</w:t>
      </w:r>
      <w:r w:rsidR="00307D85">
        <w:rPr>
          <w:rFonts w:ascii="Arial" w:hAnsi="Arial" w:cs="Arial"/>
          <w:sz w:val="20"/>
          <w:szCs w:val="20"/>
        </w:rPr>
        <w:t xml:space="preserve"> na wybrany</w:t>
      </w:r>
      <w:r w:rsidR="00BB7C9F" w:rsidRPr="00BD7A7D">
        <w:rPr>
          <w:rFonts w:ascii="Arial" w:hAnsi="Arial" w:cs="Arial"/>
          <w:sz w:val="20"/>
          <w:szCs w:val="20"/>
        </w:rPr>
        <w:t xml:space="preserve"> kwadrat, </w:t>
      </w:r>
      <w:r w:rsidR="00307D85">
        <w:rPr>
          <w:rFonts w:ascii="Arial" w:hAnsi="Arial" w:cs="Arial"/>
          <w:sz w:val="20"/>
          <w:szCs w:val="20"/>
        </w:rPr>
        <w:t xml:space="preserve">wybrać </w:t>
      </w:r>
      <w:r w:rsidR="00BD7A7D">
        <w:rPr>
          <w:rFonts w:ascii="Arial" w:hAnsi="Arial" w:cs="Arial"/>
          <w:sz w:val="20"/>
          <w:szCs w:val="20"/>
        </w:rPr>
        <w:t>„</w:t>
      </w:r>
      <w:r w:rsidR="00BB7C9F" w:rsidRPr="00BD7A7D">
        <w:rPr>
          <w:rFonts w:ascii="Arial" w:hAnsi="Arial" w:cs="Arial"/>
          <w:sz w:val="20"/>
          <w:szCs w:val="20"/>
        </w:rPr>
        <w:t>Zaznaczone</w:t>
      </w:r>
      <w:r w:rsidR="00BD7A7D">
        <w:rPr>
          <w:rFonts w:ascii="Arial" w:hAnsi="Arial" w:cs="Arial"/>
          <w:sz w:val="20"/>
          <w:szCs w:val="20"/>
        </w:rPr>
        <w:t>”</w:t>
      </w:r>
      <w:r w:rsidR="00BB7C9F" w:rsidRPr="00BD7A7D">
        <w:rPr>
          <w:rFonts w:ascii="Arial" w:hAnsi="Arial" w:cs="Arial"/>
          <w:sz w:val="20"/>
          <w:szCs w:val="20"/>
        </w:rPr>
        <w:t xml:space="preserve"> i zatwierdzić </w:t>
      </w:r>
      <w:r w:rsidR="00BD7A7D">
        <w:rPr>
          <w:rFonts w:ascii="Arial" w:hAnsi="Arial" w:cs="Arial"/>
          <w:sz w:val="20"/>
          <w:szCs w:val="20"/>
        </w:rPr>
        <w:t>poprzez „OK.”</w:t>
      </w:r>
      <w:r w:rsidR="000F2B4F" w:rsidRPr="00BD7A7D">
        <w:rPr>
          <w:rFonts w:ascii="Arial" w:hAnsi="Arial" w:cs="Arial"/>
          <w:sz w:val="20"/>
          <w:szCs w:val="20"/>
        </w:rPr>
        <w:t>;</w:t>
      </w:r>
    </w:p>
    <w:p w:rsidR="00E4266C" w:rsidRPr="00BD7A7D" w:rsidRDefault="00E4266C" w:rsidP="0039660C">
      <w:pPr>
        <w:pStyle w:val="Akapitzlist"/>
        <w:spacing w:before="120"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E4266C" w:rsidRPr="00BD7A7D" w:rsidRDefault="00E4266C" w:rsidP="00BD7A7D">
      <w:pPr>
        <w:pStyle w:val="Akapitzlist"/>
        <w:numPr>
          <w:ilvl w:val="0"/>
          <w:numId w:val="6"/>
        </w:numPr>
        <w:spacing w:before="120" w:after="0" w:line="240" w:lineRule="auto"/>
        <w:ind w:left="-142"/>
        <w:jc w:val="both"/>
        <w:rPr>
          <w:rFonts w:ascii="Arial" w:hAnsi="Arial" w:cs="Arial"/>
          <w:color w:val="FF0000"/>
          <w:sz w:val="20"/>
          <w:szCs w:val="20"/>
        </w:rPr>
      </w:pPr>
      <w:r w:rsidRPr="00BD7A7D">
        <w:rPr>
          <w:rFonts w:ascii="Arial" w:hAnsi="Arial" w:cs="Arial"/>
          <w:color w:val="FF0000"/>
          <w:sz w:val="20"/>
          <w:szCs w:val="20"/>
        </w:rPr>
        <w:t xml:space="preserve"> </w:t>
      </w:r>
      <w:r w:rsidRPr="0039660C">
        <w:rPr>
          <w:rFonts w:ascii="Arial" w:hAnsi="Arial" w:cs="Arial"/>
          <w:b/>
          <w:color w:val="FF0000"/>
          <w:sz w:val="20"/>
          <w:szCs w:val="20"/>
        </w:rPr>
        <w:t>pkt. 24e</w:t>
      </w:r>
      <w:r w:rsidRPr="00BD7A7D">
        <w:rPr>
          <w:rFonts w:ascii="Arial" w:hAnsi="Arial" w:cs="Arial"/>
          <w:color w:val="FF0000"/>
          <w:sz w:val="20"/>
          <w:szCs w:val="20"/>
        </w:rPr>
        <w:t xml:space="preserve"> wypełni</w:t>
      </w:r>
      <w:r w:rsidR="00BD7A7D" w:rsidRPr="00BD7A7D">
        <w:rPr>
          <w:rFonts w:ascii="Arial" w:hAnsi="Arial" w:cs="Arial"/>
          <w:color w:val="FF0000"/>
          <w:sz w:val="20"/>
          <w:szCs w:val="20"/>
        </w:rPr>
        <w:t xml:space="preserve">ć </w:t>
      </w:r>
      <w:r w:rsidRPr="00BD7A7D">
        <w:rPr>
          <w:rFonts w:ascii="Arial" w:hAnsi="Arial" w:cs="Arial"/>
          <w:color w:val="FF0000"/>
          <w:sz w:val="20"/>
          <w:szCs w:val="20"/>
        </w:rPr>
        <w:t xml:space="preserve">tylko dla projektów innowacyjnych, których </w:t>
      </w:r>
      <w:r w:rsidRPr="00582BC7">
        <w:rPr>
          <w:rFonts w:ascii="Arial" w:hAnsi="Arial" w:cs="Arial"/>
          <w:b/>
          <w:color w:val="FF0000"/>
          <w:sz w:val="20"/>
          <w:szCs w:val="20"/>
        </w:rPr>
        <w:t>produkty finalne zostały</w:t>
      </w:r>
      <w:r w:rsidR="00582BC7" w:rsidRPr="00582BC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582BC7" w:rsidRPr="00582BC7">
        <w:rPr>
          <w:rFonts w:ascii="Arial" w:hAnsi="Arial" w:cs="Arial"/>
          <w:b/>
          <w:color w:val="FF0000"/>
          <w:sz w:val="20"/>
          <w:szCs w:val="20"/>
        </w:rPr>
        <w:t>z</w:t>
      </w:r>
      <w:r w:rsidR="00BD7A7D" w:rsidRPr="00582BC7">
        <w:rPr>
          <w:rFonts w:ascii="Arial" w:hAnsi="Arial" w:cs="Arial"/>
          <w:b/>
          <w:color w:val="FF0000"/>
          <w:sz w:val="20"/>
          <w:szCs w:val="20"/>
        </w:rPr>
        <w:t>walidowane</w:t>
      </w:r>
      <w:proofErr w:type="spellEnd"/>
      <w:r w:rsidR="00BD7A7D" w:rsidRPr="00BD7A7D">
        <w:rPr>
          <w:rFonts w:ascii="Arial" w:hAnsi="Arial" w:cs="Arial"/>
          <w:color w:val="FF0000"/>
          <w:sz w:val="20"/>
          <w:szCs w:val="20"/>
        </w:rPr>
        <w:t>.</w:t>
      </w:r>
    </w:p>
    <w:p w:rsidR="00147259" w:rsidRPr="00BD7A7D" w:rsidRDefault="00147259" w:rsidP="00BD7A7D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266C" w:rsidRPr="00BD7A7D" w:rsidRDefault="00E4266C" w:rsidP="00BD7A7D">
      <w:pPr>
        <w:pStyle w:val="Akapitzlist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266C" w:rsidRPr="00147259" w:rsidRDefault="00E4266C" w:rsidP="00E4266C">
      <w:pPr>
        <w:pStyle w:val="Akapitzlist"/>
        <w:spacing w:before="60" w:after="60" w:line="240" w:lineRule="auto"/>
        <w:ind w:left="0"/>
        <w:jc w:val="both"/>
        <w:rPr>
          <w:rFonts w:ascii="Arial" w:hAnsi="Arial" w:cs="Arial"/>
          <w:sz w:val="18"/>
          <w:szCs w:val="18"/>
        </w:rPr>
        <w:sectPr w:rsidR="00E4266C" w:rsidRPr="00147259" w:rsidSect="00147259">
          <w:footerReference w:type="even" r:id="rId9"/>
          <w:footerReference w:type="default" r:id="rId10"/>
          <w:pgSz w:w="11906" w:h="16838"/>
          <w:pgMar w:top="684" w:right="991" w:bottom="567" w:left="1418" w:header="135" w:footer="261" w:gutter="0"/>
          <w:cols w:space="708"/>
          <w:docGrid w:linePitch="360"/>
        </w:sectPr>
      </w:pPr>
    </w:p>
    <w:p w:rsidR="00676CD3" w:rsidRDefault="00676CD3" w:rsidP="00147259">
      <w:pPr>
        <w:pStyle w:val="Akapitzlist"/>
        <w:ind w:left="0"/>
        <w:rPr>
          <w:rFonts w:ascii="Arial" w:hAnsi="Arial" w:cs="Arial"/>
          <w:sz w:val="18"/>
          <w:szCs w:val="18"/>
        </w:rPr>
        <w:sectPr w:rsidR="00676CD3" w:rsidSect="00676CD3">
          <w:type w:val="continuous"/>
          <w:pgSz w:w="11906" w:h="16838"/>
          <w:pgMar w:top="1417" w:right="991" w:bottom="1417" w:left="1418" w:header="708" w:footer="708" w:gutter="0"/>
          <w:cols w:num="2" w:space="708"/>
          <w:docGrid w:linePitch="360"/>
        </w:sectPr>
      </w:pPr>
    </w:p>
    <w:p w:rsidR="00B07AED" w:rsidRPr="00435DA8" w:rsidRDefault="00B07AED" w:rsidP="00147259">
      <w:pPr>
        <w:pStyle w:val="Akapitzlist"/>
        <w:spacing w:after="0"/>
        <w:ind w:left="0"/>
        <w:rPr>
          <w:rFonts w:ascii="Arial" w:hAnsi="Arial"/>
          <w:sz w:val="18"/>
          <w:szCs w:val="18"/>
        </w:rPr>
      </w:pPr>
    </w:p>
    <w:sectPr w:rsidR="00B07AED" w:rsidRPr="00435DA8" w:rsidSect="00676CD3">
      <w:type w:val="continuous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0C" w:rsidRDefault="00D9400C">
      <w:r>
        <w:separator/>
      </w:r>
    </w:p>
  </w:endnote>
  <w:endnote w:type="continuationSeparator" w:id="0">
    <w:p w:rsidR="00D9400C" w:rsidRDefault="00D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5B" w:rsidRDefault="00BA5B5B" w:rsidP="007530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5B5B" w:rsidRDefault="00BA5B5B" w:rsidP="00D259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5B" w:rsidRDefault="00BA5B5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CAA">
      <w:rPr>
        <w:noProof/>
      </w:rPr>
      <w:t>1</w:t>
    </w:r>
    <w:r>
      <w:rPr>
        <w:noProof/>
      </w:rPr>
      <w:fldChar w:fldCharType="end"/>
    </w:r>
    <w:r>
      <w:rPr>
        <w:noProof/>
      </w:rPr>
      <w:drawing>
        <wp:inline distT="0" distB="0" distL="0" distR="0">
          <wp:extent cx="6030595" cy="842470"/>
          <wp:effectExtent l="19050" t="0" r="8255" b="0"/>
          <wp:docPr id="2" name="Obraz 2" descr="Y:\Formatki CPE\oznaczanie_logotypy_formatki_2014\paski_dolne_2014\A4_pion_MONO_pas_do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Formatki CPE\oznaczanie_logotypy_formatki_2014\paski_dolne_2014\A4_pion_MONO_pas_do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84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B5B" w:rsidRDefault="00BA5B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0C" w:rsidRDefault="00D9400C">
      <w:r>
        <w:separator/>
      </w:r>
    </w:p>
  </w:footnote>
  <w:footnote w:type="continuationSeparator" w:id="0">
    <w:p w:rsidR="00D9400C" w:rsidRDefault="00D9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E21"/>
    <w:multiLevelType w:val="hybridMultilevel"/>
    <w:tmpl w:val="E9F04186"/>
    <w:lvl w:ilvl="0" w:tplc="00A8995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02F"/>
    <w:multiLevelType w:val="hybridMultilevel"/>
    <w:tmpl w:val="A86EE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8724E"/>
    <w:multiLevelType w:val="hybridMultilevel"/>
    <w:tmpl w:val="F04E7C70"/>
    <w:lvl w:ilvl="0" w:tplc="C73E1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ettenschweiler" w:hAnsi="Haettenschweiler" w:cs="Haettenschweil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A4A04"/>
    <w:multiLevelType w:val="hybridMultilevel"/>
    <w:tmpl w:val="AD3E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670BF"/>
    <w:multiLevelType w:val="hybridMultilevel"/>
    <w:tmpl w:val="D3585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D52ED"/>
    <w:multiLevelType w:val="hybridMultilevel"/>
    <w:tmpl w:val="B2EA4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A03E5"/>
    <w:multiLevelType w:val="hybridMultilevel"/>
    <w:tmpl w:val="BDBE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24CBB"/>
    <w:multiLevelType w:val="hybridMultilevel"/>
    <w:tmpl w:val="08B43B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364F"/>
    <w:multiLevelType w:val="hybridMultilevel"/>
    <w:tmpl w:val="0102F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3B"/>
    <w:rsid w:val="00000C42"/>
    <w:rsid w:val="00006333"/>
    <w:rsid w:val="00022823"/>
    <w:rsid w:val="00030B64"/>
    <w:rsid w:val="00030C30"/>
    <w:rsid w:val="00041259"/>
    <w:rsid w:val="0004251C"/>
    <w:rsid w:val="0005168E"/>
    <w:rsid w:val="00056117"/>
    <w:rsid w:val="0007207C"/>
    <w:rsid w:val="000759C0"/>
    <w:rsid w:val="000832A4"/>
    <w:rsid w:val="000A1036"/>
    <w:rsid w:val="000A2813"/>
    <w:rsid w:val="000D034D"/>
    <w:rsid w:val="000D46E5"/>
    <w:rsid w:val="000E4CAA"/>
    <w:rsid w:val="000E7AF7"/>
    <w:rsid w:val="000F08BD"/>
    <w:rsid w:val="000F18A3"/>
    <w:rsid w:val="000F1E5D"/>
    <w:rsid w:val="000F28EF"/>
    <w:rsid w:val="000F2B4F"/>
    <w:rsid w:val="000F48C7"/>
    <w:rsid w:val="000F5FD4"/>
    <w:rsid w:val="00100799"/>
    <w:rsid w:val="0010352B"/>
    <w:rsid w:val="00103BB9"/>
    <w:rsid w:val="001045D7"/>
    <w:rsid w:val="00135D1A"/>
    <w:rsid w:val="001422C9"/>
    <w:rsid w:val="00147259"/>
    <w:rsid w:val="00152C15"/>
    <w:rsid w:val="00153578"/>
    <w:rsid w:val="00163987"/>
    <w:rsid w:val="00172948"/>
    <w:rsid w:val="001834E3"/>
    <w:rsid w:val="001857F4"/>
    <w:rsid w:val="00186530"/>
    <w:rsid w:val="00196727"/>
    <w:rsid w:val="00197C5D"/>
    <w:rsid w:val="001A180B"/>
    <w:rsid w:val="001B312D"/>
    <w:rsid w:val="001B31F5"/>
    <w:rsid w:val="001D1161"/>
    <w:rsid w:val="001D15D0"/>
    <w:rsid w:val="001E1A08"/>
    <w:rsid w:val="001E68DE"/>
    <w:rsid w:val="001F4976"/>
    <w:rsid w:val="001F6EBB"/>
    <w:rsid w:val="0020283F"/>
    <w:rsid w:val="00203BA9"/>
    <w:rsid w:val="00224DB1"/>
    <w:rsid w:val="00237BA7"/>
    <w:rsid w:val="0024144B"/>
    <w:rsid w:val="00241BC3"/>
    <w:rsid w:val="0024505C"/>
    <w:rsid w:val="00251320"/>
    <w:rsid w:val="0027052B"/>
    <w:rsid w:val="0028047B"/>
    <w:rsid w:val="002805F7"/>
    <w:rsid w:val="00280BB8"/>
    <w:rsid w:val="00293BC9"/>
    <w:rsid w:val="00296747"/>
    <w:rsid w:val="002A76A3"/>
    <w:rsid w:val="002B0394"/>
    <w:rsid w:val="002B3018"/>
    <w:rsid w:val="002B4EB1"/>
    <w:rsid w:val="002C54FF"/>
    <w:rsid w:val="002D6540"/>
    <w:rsid w:val="002D6A1E"/>
    <w:rsid w:val="002E25BD"/>
    <w:rsid w:val="002E61E1"/>
    <w:rsid w:val="002F3CF9"/>
    <w:rsid w:val="002F4E14"/>
    <w:rsid w:val="00307D85"/>
    <w:rsid w:val="00315AD1"/>
    <w:rsid w:val="00324416"/>
    <w:rsid w:val="00325E5D"/>
    <w:rsid w:val="00327484"/>
    <w:rsid w:val="003310B9"/>
    <w:rsid w:val="003415A2"/>
    <w:rsid w:val="00341DB7"/>
    <w:rsid w:val="00343477"/>
    <w:rsid w:val="00350FB6"/>
    <w:rsid w:val="003556E8"/>
    <w:rsid w:val="00360224"/>
    <w:rsid w:val="00371F85"/>
    <w:rsid w:val="0039660C"/>
    <w:rsid w:val="003B2C6C"/>
    <w:rsid w:val="003D19C2"/>
    <w:rsid w:val="003D5D90"/>
    <w:rsid w:val="003D75FA"/>
    <w:rsid w:val="003F1F8C"/>
    <w:rsid w:val="003F61F6"/>
    <w:rsid w:val="00400CAE"/>
    <w:rsid w:val="00405EA7"/>
    <w:rsid w:val="00426F53"/>
    <w:rsid w:val="00430CDD"/>
    <w:rsid w:val="004318AB"/>
    <w:rsid w:val="00431A65"/>
    <w:rsid w:val="0043389B"/>
    <w:rsid w:val="00435DA8"/>
    <w:rsid w:val="004475DB"/>
    <w:rsid w:val="00447DBE"/>
    <w:rsid w:val="00451DC1"/>
    <w:rsid w:val="004615BA"/>
    <w:rsid w:val="004A0CC1"/>
    <w:rsid w:val="004A427C"/>
    <w:rsid w:val="004B023B"/>
    <w:rsid w:val="004B2B85"/>
    <w:rsid w:val="004B4B59"/>
    <w:rsid w:val="004B50EE"/>
    <w:rsid w:val="004C4595"/>
    <w:rsid w:val="004D032C"/>
    <w:rsid w:val="004D2298"/>
    <w:rsid w:val="004D3FFB"/>
    <w:rsid w:val="004E54DD"/>
    <w:rsid w:val="004E7C5A"/>
    <w:rsid w:val="004F037D"/>
    <w:rsid w:val="004F6188"/>
    <w:rsid w:val="0050223E"/>
    <w:rsid w:val="00517659"/>
    <w:rsid w:val="005252C8"/>
    <w:rsid w:val="00527265"/>
    <w:rsid w:val="00552A74"/>
    <w:rsid w:val="00557EF8"/>
    <w:rsid w:val="005648ED"/>
    <w:rsid w:val="00573F90"/>
    <w:rsid w:val="005809D3"/>
    <w:rsid w:val="00582BC7"/>
    <w:rsid w:val="005B0611"/>
    <w:rsid w:val="005B344F"/>
    <w:rsid w:val="005C1947"/>
    <w:rsid w:val="005D2DDF"/>
    <w:rsid w:val="005E0F0F"/>
    <w:rsid w:val="005E3361"/>
    <w:rsid w:val="005F1DB7"/>
    <w:rsid w:val="00600931"/>
    <w:rsid w:val="00604EA3"/>
    <w:rsid w:val="00605D3A"/>
    <w:rsid w:val="006114EC"/>
    <w:rsid w:val="00612CD5"/>
    <w:rsid w:val="006170E6"/>
    <w:rsid w:val="0061750C"/>
    <w:rsid w:val="0061759D"/>
    <w:rsid w:val="006211FA"/>
    <w:rsid w:val="00624AF8"/>
    <w:rsid w:val="006375B6"/>
    <w:rsid w:val="006468F9"/>
    <w:rsid w:val="0065263B"/>
    <w:rsid w:val="006579C4"/>
    <w:rsid w:val="00657C4F"/>
    <w:rsid w:val="006662A4"/>
    <w:rsid w:val="00672A92"/>
    <w:rsid w:val="00675D61"/>
    <w:rsid w:val="00676CD3"/>
    <w:rsid w:val="006922B1"/>
    <w:rsid w:val="006935B0"/>
    <w:rsid w:val="006A213B"/>
    <w:rsid w:val="006B1E0A"/>
    <w:rsid w:val="006B2175"/>
    <w:rsid w:val="006B36FE"/>
    <w:rsid w:val="006C11C9"/>
    <w:rsid w:val="006C221F"/>
    <w:rsid w:val="006C3498"/>
    <w:rsid w:val="006D1FE7"/>
    <w:rsid w:val="006D25A8"/>
    <w:rsid w:val="006E23EB"/>
    <w:rsid w:val="006E38D0"/>
    <w:rsid w:val="006F028A"/>
    <w:rsid w:val="006F0EDE"/>
    <w:rsid w:val="006F1EEC"/>
    <w:rsid w:val="006F62F8"/>
    <w:rsid w:val="0070573D"/>
    <w:rsid w:val="007117FD"/>
    <w:rsid w:val="0071422F"/>
    <w:rsid w:val="007242C3"/>
    <w:rsid w:val="00724547"/>
    <w:rsid w:val="007268B4"/>
    <w:rsid w:val="0073740C"/>
    <w:rsid w:val="00744337"/>
    <w:rsid w:val="0075309F"/>
    <w:rsid w:val="007613A4"/>
    <w:rsid w:val="00763695"/>
    <w:rsid w:val="00765E02"/>
    <w:rsid w:val="007747F9"/>
    <w:rsid w:val="0077549B"/>
    <w:rsid w:val="00775849"/>
    <w:rsid w:val="00780C66"/>
    <w:rsid w:val="00783891"/>
    <w:rsid w:val="00785B24"/>
    <w:rsid w:val="00787C84"/>
    <w:rsid w:val="0079032A"/>
    <w:rsid w:val="00796104"/>
    <w:rsid w:val="007970F0"/>
    <w:rsid w:val="007A3F5D"/>
    <w:rsid w:val="007A7518"/>
    <w:rsid w:val="007B0C52"/>
    <w:rsid w:val="007B72A8"/>
    <w:rsid w:val="007D57C1"/>
    <w:rsid w:val="007D7985"/>
    <w:rsid w:val="007E19D4"/>
    <w:rsid w:val="007E1AC1"/>
    <w:rsid w:val="007F18DE"/>
    <w:rsid w:val="007F2F9E"/>
    <w:rsid w:val="007F58AF"/>
    <w:rsid w:val="007F7E75"/>
    <w:rsid w:val="008179C7"/>
    <w:rsid w:val="008210E0"/>
    <w:rsid w:val="008226CC"/>
    <w:rsid w:val="00834E66"/>
    <w:rsid w:val="00843E4D"/>
    <w:rsid w:val="00850141"/>
    <w:rsid w:val="00864FB4"/>
    <w:rsid w:val="00874ADB"/>
    <w:rsid w:val="00877EDD"/>
    <w:rsid w:val="00882993"/>
    <w:rsid w:val="00885A3D"/>
    <w:rsid w:val="008934BE"/>
    <w:rsid w:val="008957AD"/>
    <w:rsid w:val="008B26D9"/>
    <w:rsid w:val="008B2B99"/>
    <w:rsid w:val="008B41A8"/>
    <w:rsid w:val="008C71A7"/>
    <w:rsid w:val="008D3FA6"/>
    <w:rsid w:val="008D414A"/>
    <w:rsid w:val="008D5BED"/>
    <w:rsid w:val="008D610F"/>
    <w:rsid w:val="008E1050"/>
    <w:rsid w:val="008E39AA"/>
    <w:rsid w:val="008E42D4"/>
    <w:rsid w:val="008E621F"/>
    <w:rsid w:val="00915E94"/>
    <w:rsid w:val="00922679"/>
    <w:rsid w:val="00922D27"/>
    <w:rsid w:val="009458B4"/>
    <w:rsid w:val="009460ED"/>
    <w:rsid w:val="00957E13"/>
    <w:rsid w:val="0097221C"/>
    <w:rsid w:val="00973E07"/>
    <w:rsid w:val="00975286"/>
    <w:rsid w:val="00976171"/>
    <w:rsid w:val="00990EEE"/>
    <w:rsid w:val="00994712"/>
    <w:rsid w:val="00996222"/>
    <w:rsid w:val="0099703B"/>
    <w:rsid w:val="009A3B14"/>
    <w:rsid w:val="009A64FD"/>
    <w:rsid w:val="009A74B5"/>
    <w:rsid w:val="009C20B1"/>
    <w:rsid w:val="009D2D21"/>
    <w:rsid w:val="009D3860"/>
    <w:rsid w:val="009D61CD"/>
    <w:rsid w:val="009E0AE0"/>
    <w:rsid w:val="009E32A9"/>
    <w:rsid w:val="00A1410B"/>
    <w:rsid w:val="00A150A6"/>
    <w:rsid w:val="00A25290"/>
    <w:rsid w:val="00A27349"/>
    <w:rsid w:val="00A56659"/>
    <w:rsid w:val="00A60790"/>
    <w:rsid w:val="00A652F0"/>
    <w:rsid w:val="00A716D7"/>
    <w:rsid w:val="00A7242A"/>
    <w:rsid w:val="00A85A6F"/>
    <w:rsid w:val="00A95239"/>
    <w:rsid w:val="00AA66DB"/>
    <w:rsid w:val="00AA7D15"/>
    <w:rsid w:val="00AB14B2"/>
    <w:rsid w:val="00AB388A"/>
    <w:rsid w:val="00AB65DF"/>
    <w:rsid w:val="00AE7CFC"/>
    <w:rsid w:val="00B07393"/>
    <w:rsid w:val="00B07AED"/>
    <w:rsid w:val="00B258CB"/>
    <w:rsid w:val="00B47554"/>
    <w:rsid w:val="00B53A9C"/>
    <w:rsid w:val="00B60DCF"/>
    <w:rsid w:val="00B631ED"/>
    <w:rsid w:val="00B80E3F"/>
    <w:rsid w:val="00B81068"/>
    <w:rsid w:val="00B83C1F"/>
    <w:rsid w:val="00B9078D"/>
    <w:rsid w:val="00B9162E"/>
    <w:rsid w:val="00B974D0"/>
    <w:rsid w:val="00BA21D4"/>
    <w:rsid w:val="00BA4CEF"/>
    <w:rsid w:val="00BA5B5B"/>
    <w:rsid w:val="00BB7C9F"/>
    <w:rsid w:val="00BD7A7D"/>
    <w:rsid w:val="00BE20B5"/>
    <w:rsid w:val="00BE36A2"/>
    <w:rsid w:val="00C008BF"/>
    <w:rsid w:val="00C00BF4"/>
    <w:rsid w:val="00C02719"/>
    <w:rsid w:val="00C03AEB"/>
    <w:rsid w:val="00C14D53"/>
    <w:rsid w:val="00C31757"/>
    <w:rsid w:val="00C43529"/>
    <w:rsid w:val="00C45444"/>
    <w:rsid w:val="00C45CF0"/>
    <w:rsid w:val="00C4689C"/>
    <w:rsid w:val="00C503CC"/>
    <w:rsid w:val="00C50744"/>
    <w:rsid w:val="00C634EC"/>
    <w:rsid w:val="00C666F9"/>
    <w:rsid w:val="00C66EE5"/>
    <w:rsid w:val="00C8010B"/>
    <w:rsid w:val="00C8107C"/>
    <w:rsid w:val="00C978FA"/>
    <w:rsid w:val="00CA5F1B"/>
    <w:rsid w:val="00CA61E2"/>
    <w:rsid w:val="00CB5863"/>
    <w:rsid w:val="00CC3A3D"/>
    <w:rsid w:val="00CE0734"/>
    <w:rsid w:val="00CE2917"/>
    <w:rsid w:val="00CE37DC"/>
    <w:rsid w:val="00CE63C4"/>
    <w:rsid w:val="00CF0BFE"/>
    <w:rsid w:val="00D00391"/>
    <w:rsid w:val="00D13FAD"/>
    <w:rsid w:val="00D2115C"/>
    <w:rsid w:val="00D25949"/>
    <w:rsid w:val="00D265CF"/>
    <w:rsid w:val="00D33CD9"/>
    <w:rsid w:val="00D3563F"/>
    <w:rsid w:val="00D36511"/>
    <w:rsid w:val="00D40974"/>
    <w:rsid w:val="00D61C62"/>
    <w:rsid w:val="00D72B4E"/>
    <w:rsid w:val="00D85C46"/>
    <w:rsid w:val="00D876B6"/>
    <w:rsid w:val="00D931F4"/>
    <w:rsid w:val="00D9400C"/>
    <w:rsid w:val="00D952A6"/>
    <w:rsid w:val="00DA6C9D"/>
    <w:rsid w:val="00DB0FE8"/>
    <w:rsid w:val="00DB6360"/>
    <w:rsid w:val="00DB63B1"/>
    <w:rsid w:val="00DD1582"/>
    <w:rsid w:val="00DD2AF7"/>
    <w:rsid w:val="00DD3230"/>
    <w:rsid w:val="00DD4F49"/>
    <w:rsid w:val="00DD7BD8"/>
    <w:rsid w:val="00DE591B"/>
    <w:rsid w:val="00DF0665"/>
    <w:rsid w:val="00DF442E"/>
    <w:rsid w:val="00DF5CDF"/>
    <w:rsid w:val="00DF5DEA"/>
    <w:rsid w:val="00E03776"/>
    <w:rsid w:val="00E0790B"/>
    <w:rsid w:val="00E165C2"/>
    <w:rsid w:val="00E233D5"/>
    <w:rsid w:val="00E3123E"/>
    <w:rsid w:val="00E4266C"/>
    <w:rsid w:val="00E474A0"/>
    <w:rsid w:val="00E523C2"/>
    <w:rsid w:val="00E5259B"/>
    <w:rsid w:val="00E67CEE"/>
    <w:rsid w:val="00E73B3F"/>
    <w:rsid w:val="00E74696"/>
    <w:rsid w:val="00E74DF6"/>
    <w:rsid w:val="00E77D54"/>
    <w:rsid w:val="00E81534"/>
    <w:rsid w:val="00E8199F"/>
    <w:rsid w:val="00E82564"/>
    <w:rsid w:val="00E83C8D"/>
    <w:rsid w:val="00E83E33"/>
    <w:rsid w:val="00E85C1C"/>
    <w:rsid w:val="00E87734"/>
    <w:rsid w:val="00E9200E"/>
    <w:rsid w:val="00E93CB8"/>
    <w:rsid w:val="00EA0848"/>
    <w:rsid w:val="00EB2E9F"/>
    <w:rsid w:val="00EB4100"/>
    <w:rsid w:val="00EC3082"/>
    <w:rsid w:val="00ED27B8"/>
    <w:rsid w:val="00ED3A5F"/>
    <w:rsid w:val="00ED4BD2"/>
    <w:rsid w:val="00EF4021"/>
    <w:rsid w:val="00EF4432"/>
    <w:rsid w:val="00EF49F5"/>
    <w:rsid w:val="00F04699"/>
    <w:rsid w:val="00F06F95"/>
    <w:rsid w:val="00F1183D"/>
    <w:rsid w:val="00F12007"/>
    <w:rsid w:val="00F17B10"/>
    <w:rsid w:val="00F239AA"/>
    <w:rsid w:val="00F27D49"/>
    <w:rsid w:val="00F3220D"/>
    <w:rsid w:val="00F40B0A"/>
    <w:rsid w:val="00F44E8C"/>
    <w:rsid w:val="00F63BC9"/>
    <w:rsid w:val="00F87B0F"/>
    <w:rsid w:val="00FA0DCC"/>
    <w:rsid w:val="00FB5A04"/>
    <w:rsid w:val="00FC1CE6"/>
    <w:rsid w:val="00FC7CE9"/>
    <w:rsid w:val="00FD1F43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15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66EE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73740C"/>
    <w:rPr>
      <w:sz w:val="16"/>
      <w:szCs w:val="16"/>
    </w:rPr>
  </w:style>
  <w:style w:type="paragraph" w:styleId="Tekstkomentarza">
    <w:name w:val="annotation text"/>
    <w:basedOn w:val="Normalny"/>
    <w:semiHidden/>
    <w:rsid w:val="00737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3740C"/>
    <w:rPr>
      <w:b/>
      <w:bCs/>
    </w:rPr>
  </w:style>
  <w:style w:type="paragraph" w:styleId="Tekstdymka">
    <w:name w:val="Balloon Text"/>
    <w:basedOn w:val="Normalny"/>
    <w:semiHidden/>
    <w:rsid w:val="0073740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259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5949"/>
  </w:style>
  <w:style w:type="paragraph" w:styleId="Tekstprzypisudolnego">
    <w:name w:val="footnote text"/>
    <w:basedOn w:val="Normalny"/>
    <w:semiHidden/>
    <w:rsid w:val="00D13FA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13FAD"/>
    <w:rPr>
      <w:vertAlign w:val="superscript"/>
    </w:rPr>
  </w:style>
  <w:style w:type="paragraph" w:styleId="Nagwek">
    <w:name w:val="header"/>
    <w:basedOn w:val="Normalny"/>
    <w:link w:val="NagwekZnak"/>
    <w:rsid w:val="00E74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DF6"/>
    <w:rPr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E74D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ED4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834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35DA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610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4505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505C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15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66EE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73740C"/>
    <w:rPr>
      <w:sz w:val="16"/>
      <w:szCs w:val="16"/>
    </w:rPr>
  </w:style>
  <w:style w:type="paragraph" w:styleId="Tekstkomentarza">
    <w:name w:val="annotation text"/>
    <w:basedOn w:val="Normalny"/>
    <w:semiHidden/>
    <w:rsid w:val="00737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3740C"/>
    <w:rPr>
      <w:b/>
      <w:bCs/>
    </w:rPr>
  </w:style>
  <w:style w:type="paragraph" w:styleId="Tekstdymka">
    <w:name w:val="Balloon Text"/>
    <w:basedOn w:val="Normalny"/>
    <w:semiHidden/>
    <w:rsid w:val="0073740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259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5949"/>
  </w:style>
  <w:style w:type="paragraph" w:styleId="Tekstprzypisudolnego">
    <w:name w:val="footnote text"/>
    <w:basedOn w:val="Normalny"/>
    <w:semiHidden/>
    <w:rsid w:val="00D13FA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13FAD"/>
    <w:rPr>
      <w:vertAlign w:val="superscript"/>
    </w:rPr>
  </w:style>
  <w:style w:type="paragraph" w:styleId="Nagwek">
    <w:name w:val="header"/>
    <w:basedOn w:val="Normalny"/>
    <w:link w:val="NagwekZnak"/>
    <w:rsid w:val="00E74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DF6"/>
    <w:rPr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E74D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ED4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834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35DA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610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4505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505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CB982-B041-49AD-A660-775B5AE0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2357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w zakresie wymiany doświadczeń dotyczących projektów innowacyjnych i współpracy ponadnarodowej - 25 czerwca 2010 r</vt:lpstr>
    </vt:vector>
  </TitlesOfParts>
  <Company>MRR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w zakresie wymiany doświadczeń dotyczących projektów innowacyjnych i współpracy ponadnarodowej - 25 czerwca 2010 r</dc:title>
  <dc:creator>Hanna_Kadziela</dc:creator>
  <cp:lastModifiedBy>Agnieszka Kędzierska</cp:lastModifiedBy>
  <cp:revision>32</cp:revision>
  <cp:lastPrinted>2014-02-17T12:46:00Z</cp:lastPrinted>
  <dcterms:created xsi:type="dcterms:W3CDTF">2014-03-07T11:01:00Z</dcterms:created>
  <dcterms:modified xsi:type="dcterms:W3CDTF">2014-03-11T10:00:00Z</dcterms:modified>
</cp:coreProperties>
</file>