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11.03.2014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Wojewódzki Urząd Pracy w Olsztynie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Jolanta Przyborowska-Poniedziałek, tel. 089 522 79 48, mail: j.przyborowska@up.gov.pl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I-z/POKL/8.1.1/2009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5 000 000,00 zł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C66E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16.12</w:t>
            </w:r>
            <w:r w:rsidR="00A956CD">
              <w:rPr>
                <w:rFonts w:ascii="Arial" w:hAnsi="Arial"/>
                <w:sz w:val="18"/>
                <w:szCs w:val="18"/>
              </w:rPr>
              <w:t>.200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C66E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WND-POKL.08.01.01-28-127</w:t>
            </w:r>
            <w:r w:rsidR="00A956CD">
              <w:rPr>
                <w:rFonts w:ascii="Arial" w:hAnsi="Arial"/>
                <w:sz w:val="18"/>
                <w:szCs w:val="18"/>
              </w:rPr>
              <w:t>/09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C66E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01.12.2009 - 31.08</w:t>
            </w:r>
            <w:r w:rsidR="00A956CD">
              <w:rPr>
                <w:rFonts w:ascii="Arial" w:hAnsi="Arial" w:cs="Arial"/>
                <w:bCs/>
                <w:sz w:val="18"/>
                <w:szCs w:val="18"/>
              </w:rPr>
              <w:t>.2010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C66E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695 451</w:t>
            </w:r>
            <w:r w:rsidR="001675C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="00A956CD">
              <w:rPr>
                <w:rFonts w:ascii="Arial" w:hAnsi="Arial" w:cs="Arial"/>
                <w:bCs/>
                <w:sz w:val="18"/>
                <w:szCs w:val="18"/>
              </w:rPr>
              <w:t xml:space="preserve">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C66E3D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159 834,00</w:t>
            </w:r>
            <w:r w:rsidR="001675C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A956CD">
              <w:rPr>
                <w:rFonts w:ascii="Arial" w:hAnsi="Arial"/>
                <w:i/>
                <w:sz w:val="18"/>
                <w:szCs w:val="18"/>
              </w:rPr>
              <w:t xml:space="preserve">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C66E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appetit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tajniki kuchni francuskiej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D53F0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D53F0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D53F0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A956CD" w:rsidRDefault="00D53F0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A956CD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D53F0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A956CD" w:rsidP="00C66E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wiedzy i prakty</w:t>
            </w:r>
            <w:r w:rsidR="001675C8">
              <w:rPr>
                <w:rFonts w:ascii="Arial" w:hAnsi="Arial" w:cs="Arial"/>
                <w:sz w:val="18"/>
                <w:szCs w:val="18"/>
              </w:rPr>
              <w:t xml:space="preserve">cznych umiejętności </w:t>
            </w:r>
            <w:r w:rsidR="00C66E3D">
              <w:rPr>
                <w:rFonts w:ascii="Arial" w:hAnsi="Arial" w:cs="Arial"/>
                <w:sz w:val="18"/>
                <w:szCs w:val="18"/>
              </w:rPr>
              <w:t xml:space="preserve">z zakresu usług gastronomicznych </w:t>
            </w:r>
            <w:r w:rsidR="001675C8">
              <w:rPr>
                <w:rFonts w:ascii="Arial" w:hAnsi="Arial" w:cs="Arial"/>
                <w:sz w:val="18"/>
                <w:szCs w:val="18"/>
              </w:rPr>
              <w:t xml:space="preserve">na bazie </w:t>
            </w:r>
            <w:r w:rsidR="00C66E3D">
              <w:rPr>
                <w:rFonts w:ascii="Arial" w:hAnsi="Arial" w:cs="Arial"/>
                <w:sz w:val="18"/>
                <w:szCs w:val="18"/>
              </w:rPr>
              <w:t>technik kuchni francuskiej</w:t>
            </w:r>
            <w:r w:rsidR="001675C8">
              <w:rPr>
                <w:rFonts w:ascii="Arial" w:hAnsi="Arial" w:cs="Arial"/>
                <w:sz w:val="18"/>
                <w:szCs w:val="18"/>
              </w:rPr>
              <w:t xml:space="preserve"> przez pracowników branży gastronomicznej w regionie Warmii i Mazur.</w:t>
            </w:r>
            <w:r w:rsidR="007343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7343C5" w:rsidP="00C66E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wiedzy </w:t>
            </w:r>
            <w:r w:rsidR="00C66E3D">
              <w:rPr>
                <w:rFonts w:ascii="Arial" w:hAnsi="Arial" w:cs="Arial"/>
                <w:sz w:val="18"/>
                <w:szCs w:val="18"/>
              </w:rPr>
              <w:t xml:space="preserve">i kwalifikacji w zakresie usług gastronomicznych w oparciu o nowy program wypracowany na bazie doświadczeń Partnera z Francji. Projekt jest odpowiedzią na zapotrzebowanie zgłaszane przez uczestników, którzy brali udział w poprzednim projekcie o podobnej tematyce. Chęć uczestników do wzięcia udziału w projekcie wynikała ze świadomości dotyczącej braków w zakresie kwalifikacji, jakie są im niezbędne do wykonywania dotychczasowej pracy, jak również chęć zwiększenia szans na awans zawodowy, poprzez nabycie kwalifikacji nietypowych i niespotykanych często na lokalnym rynku pracy.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343C5" w:rsidRDefault="007343C5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jakości obsługi gości w punktach gastronomiczno-hotelarskich. </w:t>
            </w:r>
            <w:r w:rsidR="004827B8">
              <w:rPr>
                <w:rFonts w:ascii="Arial" w:hAnsi="Arial" w:cs="Arial"/>
                <w:sz w:val="18"/>
                <w:szCs w:val="18"/>
              </w:rPr>
              <w:t xml:space="preserve">Zaadaptowanie wypracowanego przez Partnera programu </w:t>
            </w:r>
            <w:r w:rsidR="00411C28">
              <w:rPr>
                <w:rFonts w:ascii="Arial" w:hAnsi="Arial" w:cs="Arial"/>
                <w:sz w:val="18"/>
                <w:szCs w:val="18"/>
              </w:rPr>
              <w:t>nauczania</w:t>
            </w:r>
            <w:r w:rsidR="00C66E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4100" w:rsidRPr="00E81534" w:rsidRDefault="00EB4100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411C28" w:rsidP="00B34CB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wiedzy i praktycznych umiejętności uczestników projektu w zakresie </w:t>
            </w:r>
            <w:r w:rsidR="00B34CBC">
              <w:rPr>
                <w:rFonts w:ascii="Arial" w:hAnsi="Arial" w:cs="Arial"/>
                <w:sz w:val="18"/>
                <w:szCs w:val="18"/>
              </w:rPr>
              <w:t>zagadnień typowych dla kuchni francuskiej</w:t>
            </w:r>
            <w:r>
              <w:rPr>
                <w:rFonts w:ascii="Arial" w:hAnsi="Arial" w:cs="Arial"/>
                <w:sz w:val="18"/>
                <w:szCs w:val="18"/>
              </w:rPr>
              <w:t xml:space="preserve">, przez co </w:t>
            </w:r>
            <w:r w:rsidR="00B34CBC">
              <w:rPr>
                <w:rFonts w:ascii="Arial" w:hAnsi="Arial" w:cs="Arial"/>
                <w:sz w:val="18"/>
                <w:szCs w:val="18"/>
              </w:rPr>
              <w:t xml:space="preserve">nastąpi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zwiększenie atrakcyjności uczestników na rynku pracy, jak również </w:t>
            </w:r>
            <w:r w:rsidR="00B34CBC">
              <w:rPr>
                <w:rFonts w:ascii="Arial" w:hAnsi="Arial" w:cs="Arial"/>
                <w:sz w:val="18"/>
                <w:szCs w:val="18"/>
              </w:rPr>
              <w:t>podniesienie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jakości świadczonych przez punkty gastronomiczne i hotelarskie usług.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B153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nie zakładał działań upowszechniających, jednakże program znajduje się na stronie Beneficjenta i jest dostępny dla wszystkich zainteresowanych. Można promować jego założenia podczas targów gastronomicznych, wśród restauratorów, producentów, jak i firm szkoleniowych.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3D034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Warmińsko-Mazurska Izba Rzemiosła i Przedsiębiorczości, ul. Prosta 38, 10-029 Olsztyn, tel. 89 527 45 55, mail: </w:t>
            </w:r>
            <w:hyperlink r:id="rId8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biuro@izbarzem.olsztyn.pl</w:t>
              </w:r>
            </w:hyperlink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strona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www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  <w:hyperlink r:id="rId9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www.izbarzem.olsztyn.pl</w:t>
              </w:r>
            </w:hyperlink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3D034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Samorząd gospodarczy i zawodowy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47374F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47374F">
              <w:rPr>
                <w:rFonts w:asciiTheme="minorHAnsi" w:hAnsiTheme="minorHAnsi"/>
                <w:sz w:val="22"/>
                <w:szCs w:val="22"/>
              </w:rPr>
              <w:t>Antoni Górski – Prezes Warmińsko-Mazurskiej Izby Rzemiosła i Przedsiębiorczości w Olsztynie.</w:t>
            </w:r>
          </w:p>
          <w:p w:rsidR="00F35F29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7374F">
              <w:rPr>
                <w:rFonts w:asciiTheme="minorHAnsi" w:hAnsiTheme="minorHAnsi"/>
                <w:sz w:val="22"/>
                <w:szCs w:val="22"/>
              </w:rPr>
              <w:t xml:space="preserve">10-029 Olsztyn, </w:t>
            </w:r>
            <w:r w:rsidRPr="0047374F">
              <w:rPr>
                <w:rFonts w:asciiTheme="minorHAnsi" w:hAnsiTheme="minorHAnsi"/>
                <w:sz w:val="22"/>
                <w:szCs w:val="22"/>
              </w:rPr>
              <w:br/>
              <w:t xml:space="preserve">ul. Prosta 38, </w:t>
            </w:r>
            <w:r w:rsidRPr="0047374F">
              <w:rPr>
                <w:rFonts w:asciiTheme="minorHAnsi" w:hAnsiTheme="minorHAnsi"/>
                <w:sz w:val="22"/>
                <w:szCs w:val="22"/>
              </w:rPr>
              <w:br/>
              <w:t>tel. 89 527 61 88 w.11,</w:t>
            </w:r>
            <w:r w:rsidRPr="0047374F">
              <w:rPr>
                <w:rFonts w:asciiTheme="minorHAnsi" w:hAnsiTheme="minorHAnsi"/>
                <w:sz w:val="22"/>
                <w:szCs w:val="22"/>
              </w:rPr>
              <w:br/>
              <w:t xml:space="preserve">fax. 89 527 50 45, </w:t>
            </w:r>
            <w:r w:rsidRPr="0047374F">
              <w:rPr>
                <w:rFonts w:asciiTheme="minorHAnsi" w:hAnsiTheme="minorHAnsi"/>
                <w:sz w:val="22"/>
                <w:szCs w:val="22"/>
              </w:rPr>
              <w:br/>
              <w:t>e-mail: </w:t>
            </w:r>
            <w:hyperlink r:id="rId10" w:history="1">
              <w:r w:rsidRPr="0047374F">
                <w:rPr>
                  <w:rStyle w:val="Hipercze"/>
                  <w:rFonts w:asciiTheme="minorHAnsi" w:hAnsiTheme="minorHAnsi"/>
                  <w:sz w:val="22"/>
                  <w:szCs w:val="22"/>
                </w:rPr>
                <w:t>biuro@izbarzem.olsztyn.pl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VIII/8.1/8.1.1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typ operacji wg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SzOP</w:t>
            </w:r>
            <w:proofErr w:type="spellEnd"/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Warmińsko-Mazurskie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Osoby planujące rozpoczęcie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lastRenderedPageBreak/>
              <w:t>prowadzenia działalności gospodarczej</w:t>
            </w:r>
          </w:p>
          <w:p w:rsidR="004B50EE" w:rsidRPr="00E81534" w:rsidRDefault="00F35F2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F35F2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D53F0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D53F04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Osoby planujące rozpoczęcie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lastRenderedPageBreak/>
              <w:t>prowadzenia działalności gospodarczej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D53F0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D53F0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D53F04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B34CBC" w:rsidP="00411C2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w zakresie kuchni francuskiej w formie publikacji „Bon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appetit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tajniki kuchni francuskiej.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342C" w:rsidP="000B58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Program nauczania w zakresie </w:t>
            </w:r>
            <w:r w:rsidR="00B34CBC">
              <w:rPr>
                <w:rFonts w:ascii="Arial" w:hAnsi="Arial"/>
                <w:sz w:val="18"/>
                <w:szCs w:val="18"/>
              </w:rPr>
              <w:t>kuchni francuskiej</w:t>
            </w:r>
            <w:r w:rsidR="000B5899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DE7ED6" w:rsidP="00B34C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Realizacja polskiego bloku szkoleniowego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 oraz bloku ponadnarodowego </w:t>
            </w:r>
            <w:r>
              <w:rPr>
                <w:rFonts w:ascii="Arial" w:hAnsi="Arial"/>
                <w:sz w:val="18"/>
                <w:szCs w:val="18"/>
              </w:rPr>
              <w:t xml:space="preserve">wchodzącego w skład całościowego programu szkolenia obejmującego cykl działań szkoleniowych 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z zakresu </w:t>
            </w:r>
            <w:r w:rsidR="00B34CBC">
              <w:rPr>
                <w:rFonts w:ascii="Arial" w:hAnsi="Arial"/>
                <w:sz w:val="18"/>
                <w:szCs w:val="18"/>
              </w:rPr>
              <w:t xml:space="preserve">kuchni francuskiej </w:t>
            </w:r>
            <w:r>
              <w:rPr>
                <w:rFonts w:ascii="Arial" w:hAnsi="Arial"/>
                <w:sz w:val="18"/>
                <w:szCs w:val="18"/>
              </w:rPr>
              <w:t xml:space="preserve">w ramach komponentu ponadnarodowego. Opracowano raport ewaluacyjny zawierający informacje na temat wspólnych doświadczeń, wniosków Lidera i Partnera z realizacji projektu oraz propozycji nowych rozwiązań. 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196C1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Niskie kwalifikacje pracowników branży gastronomicznej w zakresie kelnerstwa.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342C" w:rsidP="00196C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Nabycie wiedzy i praktycznych umiejętności w zakresie 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kelnerstwa. </w:t>
            </w:r>
            <w:r>
              <w:rPr>
                <w:rFonts w:ascii="Arial" w:hAnsi="Arial"/>
                <w:sz w:val="18"/>
                <w:szCs w:val="18"/>
              </w:rPr>
              <w:t>Produkt może być wykorzystywany jako program szkoleń w instytucjach szkoleniowych</w:t>
            </w:r>
            <w:r w:rsidR="00196C1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3324F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3324FF" w:rsidRPr="004B50EE" w:rsidTr="00147259">
        <w:trPr>
          <w:trHeight w:val="20"/>
        </w:trPr>
        <w:tc>
          <w:tcPr>
            <w:tcW w:w="426" w:type="dxa"/>
          </w:tcPr>
          <w:p w:rsidR="003324FF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3324FF" w:rsidRPr="002D6540" w:rsidRDefault="003324F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196C14" w:rsidRPr="00196C14" w:rsidRDefault="00196C14" w:rsidP="00A979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proofErr w:type="spellStart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Izba</w:t>
            </w:r>
            <w:proofErr w:type="spellEnd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Rzemiosła</w:t>
            </w:r>
            <w:proofErr w:type="spellEnd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Cotes d Armor Saint-</w:t>
            </w:r>
            <w:proofErr w:type="spellStart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Brieuc</w:t>
            </w:r>
            <w:proofErr w:type="spellEnd"/>
            <w:r w:rsidRPr="00196C14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</w:t>
            </w:r>
          </w:p>
          <w:p w:rsidR="00196C14" w:rsidRPr="00196C14" w:rsidRDefault="00196C14" w:rsidP="00A979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196C14">
              <w:rPr>
                <w:rFonts w:ascii="Calibri" w:hAnsi="Calibri" w:cs="Tahoma"/>
                <w:bCs/>
                <w:sz w:val="22"/>
                <w:szCs w:val="22"/>
              </w:rPr>
              <w:t xml:space="preserve">B.P.51-22440 </w:t>
            </w:r>
            <w:proofErr w:type="spellStart"/>
            <w:r w:rsidRPr="00196C14">
              <w:rPr>
                <w:rFonts w:ascii="Calibri" w:hAnsi="Calibri" w:cs="Tahoma"/>
                <w:bCs/>
                <w:sz w:val="22"/>
                <w:szCs w:val="22"/>
              </w:rPr>
              <w:t>Ploufragan</w:t>
            </w:r>
            <w:proofErr w:type="spellEnd"/>
            <w:r w:rsidRPr="00196C14">
              <w:rPr>
                <w:rFonts w:ascii="Calibri" w:hAnsi="Calibri" w:cs="Tahoma"/>
                <w:bCs/>
                <w:sz w:val="22"/>
                <w:szCs w:val="22"/>
              </w:rPr>
              <w:t>, Francja</w:t>
            </w:r>
          </w:p>
          <w:p w:rsidR="003324FF" w:rsidRPr="00B87D22" w:rsidRDefault="00196C14" w:rsidP="00A979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Partner jest członkiem konsorcjum zawiązanym w celu realizacji Programu „Poprawy jakości usług gastronomicznych i hotelarskich w regionie Warmii i Mazur w latach 2007-2013. Partner ma doświadczenie w zakresie szkoleń z zakresu gastronomii. </w:t>
            </w:r>
          </w:p>
        </w:tc>
      </w:tr>
    </w:tbl>
    <w:p w:rsidR="006375B6" w:rsidRPr="00196C14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D04B98" w:rsidRPr="00296747" w:rsidRDefault="00D04B98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D04B98" w:rsidRDefault="00D04B98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FF" w:rsidRDefault="003F79FF">
      <w:r>
        <w:separator/>
      </w:r>
    </w:p>
  </w:endnote>
  <w:endnote w:type="continuationSeparator" w:id="0">
    <w:p w:rsidR="003F79FF" w:rsidRDefault="003F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C8" w:rsidRDefault="00D53F04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5C8" w:rsidRDefault="001675C8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C8" w:rsidRDefault="00D53F04">
    <w:pPr>
      <w:pStyle w:val="Stopka"/>
      <w:jc w:val="center"/>
    </w:pPr>
    <w:fldSimple w:instr=" PAGE   \* MERGEFORMAT ">
      <w:r w:rsidR="0047374F">
        <w:rPr>
          <w:noProof/>
        </w:rPr>
        <w:t>1</w:t>
      </w:r>
    </w:fldSimple>
    <w:r w:rsidR="001675C8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5C8" w:rsidRDefault="00167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FF" w:rsidRDefault="003F79FF">
      <w:r>
        <w:separator/>
      </w:r>
    </w:p>
  </w:footnote>
  <w:footnote w:type="continuationSeparator" w:id="0">
    <w:p w:rsidR="003F79FF" w:rsidRDefault="003F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B5899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675C8"/>
    <w:rsid w:val="00172948"/>
    <w:rsid w:val="001834E3"/>
    <w:rsid w:val="00186530"/>
    <w:rsid w:val="00196727"/>
    <w:rsid w:val="00196C14"/>
    <w:rsid w:val="00197C5D"/>
    <w:rsid w:val="001A180B"/>
    <w:rsid w:val="001B31F5"/>
    <w:rsid w:val="001D1161"/>
    <w:rsid w:val="001D15D0"/>
    <w:rsid w:val="001E1A08"/>
    <w:rsid w:val="001E3190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1EBC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324FF"/>
    <w:rsid w:val="003415A2"/>
    <w:rsid w:val="00343477"/>
    <w:rsid w:val="003556E8"/>
    <w:rsid w:val="00360224"/>
    <w:rsid w:val="00371F85"/>
    <w:rsid w:val="0039660C"/>
    <w:rsid w:val="003B2C6C"/>
    <w:rsid w:val="003D034A"/>
    <w:rsid w:val="003D19C2"/>
    <w:rsid w:val="003D5D90"/>
    <w:rsid w:val="003D75FA"/>
    <w:rsid w:val="003F1F8C"/>
    <w:rsid w:val="003F61F6"/>
    <w:rsid w:val="003F79FF"/>
    <w:rsid w:val="00400CAE"/>
    <w:rsid w:val="00405EA7"/>
    <w:rsid w:val="00411C28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7374F"/>
    <w:rsid w:val="004827B8"/>
    <w:rsid w:val="004A2EEE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1AE9"/>
    <w:rsid w:val="00557EF8"/>
    <w:rsid w:val="005648ED"/>
    <w:rsid w:val="00573F90"/>
    <w:rsid w:val="005809D3"/>
    <w:rsid w:val="00582BC7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C46CE"/>
    <w:rsid w:val="006D1FE7"/>
    <w:rsid w:val="006E23EB"/>
    <w:rsid w:val="006E38D0"/>
    <w:rsid w:val="006F028A"/>
    <w:rsid w:val="006F1EEC"/>
    <w:rsid w:val="006F23B3"/>
    <w:rsid w:val="006F62F8"/>
    <w:rsid w:val="007117FD"/>
    <w:rsid w:val="0071422F"/>
    <w:rsid w:val="007242C3"/>
    <w:rsid w:val="00724547"/>
    <w:rsid w:val="007268B4"/>
    <w:rsid w:val="007343C5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52D95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3828"/>
    <w:rsid w:val="00994712"/>
    <w:rsid w:val="0099703B"/>
    <w:rsid w:val="009A64FD"/>
    <w:rsid w:val="009A74B5"/>
    <w:rsid w:val="009B16D1"/>
    <w:rsid w:val="009C20B1"/>
    <w:rsid w:val="009D2D21"/>
    <w:rsid w:val="009D3860"/>
    <w:rsid w:val="009D61CD"/>
    <w:rsid w:val="009E0AE0"/>
    <w:rsid w:val="009E32A9"/>
    <w:rsid w:val="00A1410B"/>
    <w:rsid w:val="00A150A6"/>
    <w:rsid w:val="00A268B3"/>
    <w:rsid w:val="00A27349"/>
    <w:rsid w:val="00A56659"/>
    <w:rsid w:val="00A60790"/>
    <w:rsid w:val="00A652F0"/>
    <w:rsid w:val="00A716D7"/>
    <w:rsid w:val="00A7242A"/>
    <w:rsid w:val="00A85A6F"/>
    <w:rsid w:val="00A95239"/>
    <w:rsid w:val="00A956CD"/>
    <w:rsid w:val="00A9794D"/>
    <w:rsid w:val="00AA66DB"/>
    <w:rsid w:val="00AA7D15"/>
    <w:rsid w:val="00AB14B2"/>
    <w:rsid w:val="00AB388A"/>
    <w:rsid w:val="00AB65DF"/>
    <w:rsid w:val="00AE7CFC"/>
    <w:rsid w:val="00B07393"/>
    <w:rsid w:val="00B07AED"/>
    <w:rsid w:val="00B15389"/>
    <w:rsid w:val="00B258CB"/>
    <w:rsid w:val="00B34CBC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C342C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3D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04B98"/>
    <w:rsid w:val="00D13FAD"/>
    <w:rsid w:val="00D2115C"/>
    <w:rsid w:val="00D25949"/>
    <w:rsid w:val="00D265CF"/>
    <w:rsid w:val="00D33CD9"/>
    <w:rsid w:val="00D3563F"/>
    <w:rsid w:val="00D36511"/>
    <w:rsid w:val="00D40974"/>
    <w:rsid w:val="00D53F0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E7ED6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1CAC"/>
    <w:rsid w:val="00F3220D"/>
    <w:rsid w:val="00F35F29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zbarzem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ocknvq,dkwtqBkbdctbgo0qnubvap0rn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rzem.olszty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B2FA-D48D-4A86-879B-D3BA2342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1661</Words>
  <Characters>14302</Characters>
  <Application>Microsoft Office Word</Application>
  <DocSecurity>0</DocSecurity>
  <Lines>119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kanacka</cp:lastModifiedBy>
  <cp:revision>5</cp:revision>
  <cp:lastPrinted>2014-02-17T12:46:00Z</cp:lastPrinted>
  <dcterms:created xsi:type="dcterms:W3CDTF">2014-03-11T13:10:00Z</dcterms:created>
  <dcterms:modified xsi:type="dcterms:W3CDTF">2014-03-11T14:10:00Z</dcterms:modified>
</cp:coreProperties>
</file>