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156D0C">
        <w:trPr>
          <w:trHeight w:val="20"/>
        </w:trPr>
        <w:tc>
          <w:tcPr>
            <w:tcW w:w="3828" w:type="dxa"/>
            <w:gridSpan w:val="5"/>
            <w:shd w:val="clear" w:color="auto" w:fill="FFFFFF" w:themeFill="background1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22679" w:rsidRPr="008D610F" w:rsidRDefault="007F05F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05.07.2013r.</w:t>
            </w:r>
          </w:p>
        </w:tc>
      </w:tr>
      <w:tr w:rsidR="00605D3A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Pr="008D610F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Dolnośląski Wojewódzki Urząd Pracy</w:t>
            </w:r>
          </w:p>
        </w:tc>
      </w:tr>
      <w:tr w:rsidR="00605D3A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Default="00427E8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Ewelina Jeziorek</w:t>
            </w:r>
          </w:p>
          <w:p w:rsidR="00427E8E" w:rsidRDefault="00427E8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Al. Armii Krajowej 54, 50-541 Wrocław </w:t>
            </w:r>
          </w:p>
          <w:p w:rsidR="00427E8E" w:rsidRDefault="00427E8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+48 71 39 74 253</w:t>
            </w:r>
          </w:p>
          <w:p w:rsidR="00427E8E" w:rsidRPr="00E81534" w:rsidRDefault="00427E8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ewelina.jeziorek@dwup.pl</w:t>
            </w:r>
          </w:p>
        </w:tc>
      </w:tr>
      <w:tr w:rsidR="00EF4432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CC3A3D" w:rsidRPr="00E81534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I/6.1.1/PN/12</w:t>
            </w:r>
          </w:p>
        </w:tc>
      </w:tr>
      <w:tr w:rsidR="00605D3A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Pr="00E81534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2.000.000,00 PLN</w:t>
            </w:r>
          </w:p>
        </w:tc>
      </w:tr>
      <w:tr w:rsidR="00405EA7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19.06.2013r.</w:t>
            </w:r>
          </w:p>
        </w:tc>
      </w:tr>
      <w:tr w:rsidR="00405EA7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UDA-POKL.06.01.01-02-128/12-00</w:t>
            </w:r>
          </w:p>
        </w:tc>
      </w:tr>
      <w:tr w:rsidR="00405EA7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01.07.2013r. – 30.11.2014r.</w:t>
            </w:r>
          </w:p>
        </w:tc>
      </w:tr>
      <w:tr w:rsidR="00EB4100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:rsidR="00EB4100" w:rsidRPr="00E81534" w:rsidRDefault="00450899" w:rsidP="0045089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01.07.2013r. – 30.11.2014r.</w:t>
            </w:r>
          </w:p>
        </w:tc>
      </w:tr>
      <w:tr w:rsidR="00405EA7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462.149,10 PLN</w:t>
            </w:r>
          </w:p>
        </w:tc>
      </w:tr>
      <w:tr w:rsidR="00EB4100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24505C" w:rsidRDefault="00450899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77.500,00 PLN</w:t>
            </w:r>
          </w:p>
        </w:tc>
      </w:tr>
      <w:tr w:rsidR="0027052B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27052B" w:rsidRPr="00E81534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Enable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Workable</w:t>
            </w:r>
            <w:proofErr w:type="spellEnd"/>
          </w:p>
        </w:tc>
      </w:tr>
      <w:tr w:rsidR="003D75FA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D75FA" w:rsidRPr="00E8153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F9232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F9232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D75FA" w:rsidRPr="00E81534" w:rsidRDefault="0045089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156D0C">
        <w:trPr>
          <w:trHeight w:val="354"/>
        </w:trPr>
        <w:tc>
          <w:tcPr>
            <w:tcW w:w="426" w:type="dxa"/>
            <w:vMerge w:val="restart"/>
            <w:shd w:val="clear" w:color="auto" w:fill="FFFFFF" w:themeFill="background1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Pr="00683E45" w:rsidRDefault="00450899" w:rsidP="003F25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E45">
              <w:rPr>
                <w:rFonts w:ascii="Arial" w:hAnsi="Arial" w:cs="Arial"/>
                <w:sz w:val="18"/>
                <w:szCs w:val="18"/>
              </w:rPr>
              <w:t>Wzmocnienie do listopada 2014r. warunków dla rozwoju aktywności zawodowej osób niepełnosprawnych na Dolnym Śląsku poprzez transfer rozwiązań stosowanych w tym obszarze na Malcie</w:t>
            </w:r>
            <w:r w:rsidR="00E5216C" w:rsidRPr="00683E45">
              <w:rPr>
                <w:rFonts w:ascii="Arial" w:hAnsi="Arial" w:cs="Arial"/>
                <w:sz w:val="18"/>
                <w:szCs w:val="18"/>
              </w:rPr>
              <w:t>. Celem projektu jest upowszechnianie i promocja alternatywnych i elastycznych form zatrudniania oraz metod organizacji pracy oraz rozwój dialogu, partnerstwa publiczno – społecznego i współpracy na rzecz rozwoju zasobów ludzkich na poziomie regionalnym i lokalnym</w:t>
            </w:r>
            <w:r w:rsidR="007F05F7" w:rsidRPr="00683E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50EE" w:rsidRPr="004B50EE" w:rsidTr="00156D0C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E66A1" w:rsidRPr="00683E45" w:rsidRDefault="002B37A2" w:rsidP="003F25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E45">
              <w:rPr>
                <w:rFonts w:ascii="Arial" w:hAnsi="Arial" w:cs="Arial"/>
                <w:sz w:val="18"/>
                <w:szCs w:val="18"/>
              </w:rPr>
              <w:t xml:space="preserve">Zgodnie z danymi statystycznymi w Polsce żyje 5,1 mln osób niepełnosprawnych w </w:t>
            </w:r>
            <w:r w:rsidR="003F25AF" w:rsidRPr="00683E45">
              <w:rPr>
                <w:rFonts w:ascii="Arial" w:hAnsi="Arial" w:cs="Arial"/>
                <w:sz w:val="18"/>
                <w:szCs w:val="18"/>
              </w:rPr>
              <w:t>wieku 15+. Aktywizacja zawodowa i</w:t>
            </w:r>
            <w:r w:rsidRPr="00683E45">
              <w:rPr>
                <w:rFonts w:ascii="Arial" w:hAnsi="Arial" w:cs="Arial"/>
                <w:sz w:val="18"/>
                <w:szCs w:val="18"/>
              </w:rPr>
              <w:t xml:space="preserve"> funkcjonowanie na rynku pracy osób z </w:t>
            </w:r>
            <w:r w:rsidR="003F25AF" w:rsidRPr="00683E45">
              <w:rPr>
                <w:rFonts w:ascii="Arial" w:hAnsi="Arial" w:cs="Arial"/>
                <w:sz w:val="18"/>
                <w:szCs w:val="18"/>
              </w:rPr>
              <w:t>różnym stopniem niepełnosprawności</w:t>
            </w:r>
            <w:r w:rsidRPr="00683E45">
              <w:rPr>
                <w:rFonts w:ascii="Arial" w:hAnsi="Arial" w:cs="Arial"/>
                <w:sz w:val="18"/>
                <w:szCs w:val="18"/>
              </w:rPr>
              <w:t xml:space="preserve"> to poważny problem. Jego skala zwiększa się w związku z</w:t>
            </w:r>
            <w:r w:rsidR="003F25AF" w:rsidRPr="00683E45">
              <w:rPr>
                <w:rFonts w:ascii="Arial" w:hAnsi="Arial" w:cs="Arial"/>
                <w:sz w:val="18"/>
                <w:szCs w:val="18"/>
              </w:rPr>
              <w:t>e skutkami starzenia się społeczeństwa oraz</w:t>
            </w:r>
            <w:r w:rsidRPr="00683E45">
              <w:rPr>
                <w:rFonts w:ascii="Arial" w:hAnsi="Arial" w:cs="Arial"/>
                <w:sz w:val="18"/>
                <w:szCs w:val="18"/>
              </w:rPr>
              <w:t xml:space="preserve"> wydłużeniem aktywności zawodowej. Polska jest krajem, w którym odsetek osób niepełnosprawnych aktywnych zawodowo jest </w:t>
            </w:r>
            <w:r w:rsidR="003F25AF" w:rsidRPr="00683E45">
              <w:rPr>
                <w:rFonts w:ascii="Arial" w:hAnsi="Arial" w:cs="Arial"/>
                <w:sz w:val="18"/>
                <w:szCs w:val="18"/>
              </w:rPr>
              <w:t>szczególnie</w:t>
            </w:r>
            <w:r w:rsidRPr="00683E45">
              <w:rPr>
                <w:rFonts w:ascii="Arial" w:hAnsi="Arial" w:cs="Arial"/>
                <w:sz w:val="18"/>
                <w:szCs w:val="18"/>
              </w:rPr>
              <w:t xml:space="preserve"> niski. Konieczne jest </w:t>
            </w:r>
            <w:r w:rsidR="003F25AF" w:rsidRPr="00683E45">
              <w:rPr>
                <w:rFonts w:ascii="Arial" w:hAnsi="Arial" w:cs="Arial"/>
                <w:sz w:val="18"/>
                <w:szCs w:val="18"/>
              </w:rPr>
              <w:t xml:space="preserve">więc </w:t>
            </w:r>
            <w:r w:rsidRPr="00683E45">
              <w:rPr>
                <w:rFonts w:ascii="Arial" w:hAnsi="Arial" w:cs="Arial"/>
                <w:sz w:val="18"/>
                <w:szCs w:val="18"/>
              </w:rPr>
              <w:t>podjęcie działań mających na celu zmianę tej sytuacji. Współpraca ponadnarodowa zaplanowana w projekcie ma przyczynić si</w:t>
            </w:r>
            <w:r w:rsidR="003F25AF" w:rsidRPr="00683E45">
              <w:rPr>
                <w:rFonts w:ascii="Arial" w:hAnsi="Arial" w:cs="Arial"/>
                <w:sz w:val="18"/>
                <w:szCs w:val="18"/>
              </w:rPr>
              <w:t xml:space="preserve">ę do zaadaptowania do polskich warunków </w:t>
            </w:r>
            <w:r w:rsidRPr="00683E45">
              <w:rPr>
                <w:rFonts w:ascii="Arial" w:hAnsi="Arial" w:cs="Arial"/>
                <w:sz w:val="18"/>
                <w:szCs w:val="18"/>
              </w:rPr>
              <w:t xml:space="preserve">sprawdzonych rozwiązań stosowanych </w:t>
            </w:r>
            <w:r w:rsidR="003F25AF" w:rsidRPr="00683E45">
              <w:rPr>
                <w:rFonts w:ascii="Arial" w:hAnsi="Arial" w:cs="Arial"/>
                <w:sz w:val="18"/>
                <w:szCs w:val="18"/>
              </w:rPr>
              <w:t>w kraju partnera, a Malta</w:t>
            </w:r>
            <w:r w:rsidRPr="00683E45">
              <w:rPr>
                <w:rFonts w:ascii="Arial" w:hAnsi="Arial" w:cs="Arial"/>
                <w:sz w:val="18"/>
                <w:szCs w:val="18"/>
              </w:rPr>
              <w:t xml:space="preserve"> może poszczycić się bardzo dobrymi wynikami w </w:t>
            </w:r>
            <w:r w:rsidR="003F25AF" w:rsidRPr="00683E45">
              <w:rPr>
                <w:rFonts w:ascii="Arial" w:hAnsi="Arial" w:cs="Arial"/>
                <w:sz w:val="18"/>
                <w:szCs w:val="18"/>
              </w:rPr>
              <w:t>tym obszarze</w:t>
            </w:r>
            <w:r w:rsidRPr="00683E45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7E66A1" w:rsidRPr="00683E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4100" w:rsidRPr="004B50EE" w:rsidTr="00156D0C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Default="007E66A1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Zakładane do osiągnięcia cele to:</w:t>
            </w:r>
          </w:p>
          <w:p w:rsidR="007E66A1" w:rsidRDefault="002B37A2" w:rsidP="00362F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adaptacja w warunkach polskich rozwiązań wypracowanych na Malcie, dotyczących aktywizacji zawodowej osób niepełnosprawnych;</w:t>
            </w:r>
          </w:p>
          <w:p w:rsidR="002B37A2" w:rsidRPr="00E81534" w:rsidRDefault="002B37A2" w:rsidP="00362F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upowszechnienie elastycznych form zatrudniania i metod organizacji pracy osób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niepełnosprawnych oraz skutecznych </w:t>
            </w:r>
            <w:r w:rsidR="00632F76">
              <w:rPr>
                <w:rFonts w:ascii="Arial" w:hAnsi="Arial" w:cs="Arial"/>
                <w:sz w:val="18"/>
                <w:szCs w:val="18"/>
              </w:rPr>
              <w:t>form współpracy na rzecz rozwoju zasobów ludzkich na Dolnym Śląsku.</w:t>
            </w:r>
          </w:p>
        </w:tc>
      </w:tr>
      <w:tr w:rsidR="00EB4100" w:rsidRPr="004B50EE" w:rsidTr="00156D0C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2B37A2" w:rsidRDefault="002B37A2" w:rsidP="002B37A2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Zakładane efekty współpracy ponadnarodowej to:</w:t>
            </w:r>
          </w:p>
          <w:p w:rsidR="002B37A2" w:rsidRDefault="002B37A2" w:rsidP="00362F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raport dotyczący skutecznych form aktywizacji zawodowej osób niepełnosprawnych stosowanych na Malcie;</w:t>
            </w:r>
          </w:p>
          <w:p w:rsidR="002B37A2" w:rsidRDefault="002B37A2" w:rsidP="00362F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grupy trenerów (multiplikatorów) do szkoleń w zakresie aktywizacji  zawodowej osób niepełnosprawnych</w:t>
            </w:r>
            <w:r w:rsidR="00632F76">
              <w:rPr>
                <w:rFonts w:ascii="Arial" w:hAnsi="Arial" w:cs="Arial"/>
                <w:sz w:val="18"/>
                <w:szCs w:val="18"/>
              </w:rPr>
              <w:t xml:space="preserve"> (szkolenia multiplikatorów przez trenerów </w:t>
            </w:r>
            <w:proofErr w:type="spellStart"/>
            <w:r w:rsidR="00632F76">
              <w:rPr>
                <w:rFonts w:ascii="Arial" w:hAnsi="Arial" w:cs="Arial"/>
                <w:sz w:val="18"/>
                <w:szCs w:val="18"/>
              </w:rPr>
              <w:t>Inspire</w:t>
            </w:r>
            <w:proofErr w:type="spellEnd"/>
            <w:r w:rsidR="00632F76">
              <w:rPr>
                <w:rFonts w:ascii="Arial" w:hAnsi="Arial" w:cs="Arial"/>
                <w:sz w:val="18"/>
                <w:szCs w:val="18"/>
              </w:rPr>
              <w:t>, wizyta studyjna multiplikatorów na Malcie – obserwacja stosowanych rozwiązań w praktyce);</w:t>
            </w:r>
          </w:p>
          <w:p w:rsidR="00632F76" w:rsidRDefault="00632F76" w:rsidP="00362F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i przeprowadzenie szkoleń nt. alternatywnych i elastycznych form zatrudniania oraz metod organizacji pracy osób niepełnosprawnych dla przedstawicieli służb zatrudnienia i integracji społecznej;</w:t>
            </w:r>
          </w:p>
          <w:p w:rsidR="00EB4100" w:rsidRDefault="002B37A2" w:rsidP="00362F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upowszechnienie elastycznych form zatrudniania i metod organizacji pracy osób niepełnosprawnych oraz skutecznych form współpracy na rzecz rozwoju zasobów ludzkich na Dolnym Śląsku</w:t>
            </w:r>
            <w:r w:rsidR="00632F76">
              <w:rPr>
                <w:rFonts w:ascii="Arial" w:hAnsi="Arial" w:cs="Arial"/>
                <w:sz w:val="18"/>
                <w:szCs w:val="18"/>
              </w:rPr>
              <w:t xml:space="preserve"> (organizacja i przeprowadzenie szkoleń </w:t>
            </w:r>
            <w:r w:rsidR="00362F42">
              <w:rPr>
                <w:rFonts w:ascii="Arial" w:hAnsi="Arial" w:cs="Arial"/>
                <w:sz w:val="18"/>
                <w:szCs w:val="18"/>
              </w:rPr>
              <w:t>w tym obszarze</w:t>
            </w:r>
            <w:r w:rsidR="00632F76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632F76" w:rsidRPr="00E81534" w:rsidRDefault="00632F76" w:rsidP="00044F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promocja rozwiązań w zakresie aktywizacji zawodowej osób niepełnosprawnych (poprzez organizację konferencji, seminariów upowszechniających,  przygotowanie i dystrybucję biuletynów tematycznych, opracowanie i druk publikacji).</w:t>
            </w:r>
          </w:p>
        </w:tc>
      </w:tr>
      <w:tr w:rsidR="004B50EE" w:rsidRPr="004B50EE" w:rsidTr="00156D0C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Pr="00E81534" w:rsidRDefault="00E5216C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4B50EE" w:rsidRPr="004B50EE" w:rsidTr="00156D0C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Pr="00E81534" w:rsidRDefault="00E5216C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D75FA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D75FA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Dobre Kadry. Centrum badawczo – szkoleniowe Sp. z o.o.</w:t>
            </w:r>
          </w:p>
          <w:p w:rsidR="00450899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Marchewkowa 15, 52-311 Wrocław</w:t>
            </w:r>
          </w:p>
          <w:p w:rsidR="00450899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Pr="00A46CFB">
                <w:rPr>
                  <w:rStyle w:val="Hipercze"/>
                  <w:rFonts w:ascii="Arial" w:hAnsi="Arial"/>
                  <w:sz w:val="18"/>
                  <w:szCs w:val="18"/>
                </w:rPr>
                <w:t>info@dobrekadry.pl</w:t>
              </w:r>
            </w:hyperlink>
          </w:p>
          <w:p w:rsidR="00450899" w:rsidRPr="00E81534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hyperlink r:id="rId9" w:history="1">
              <w:r w:rsidRPr="00A46CFB">
                <w:rPr>
                  <w:rStyle w:val="Hipercze"/>
                  <w:rFonts w:ascii="Arial" w:hAnsi="Arial"/>
                  <w:sz w:val="18"/>
                  <w:szCs w:val="18"/>
                </w:rPr>
                <w:t>www.dobrekadry.pl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375B6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375B6" w:rsidRPr="00E81534" w:rsidRDefault="004508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spółka z ograniczoną odpowiedzialnością – małe </w:t>
            </w:r>
            <w:r w:rsidR="00F9232D">
              <w:rPr>
                <w:rFonts w:ascii="Arial" w:hAnsi="Arial"/>
                <w:sz w:val="18"/>
                <w:szCs w:val="18"/>
              </w:rPr>
              <w:t>przedsiębiorstwo</w:t>
            </w:r>
          </w:p>
        </w:tc>
      </w:tr>
      <w:tr w:rsidR="00E03776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03776" w:rsidRDefault="00F9232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Żeneta Jaworska</w:t>
            </w:r>
          </w:p>
          <w:p w:rsidR="00F9232D" w:rsidRDefault="00F9232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Jęczmienna 10/1, 53-507 Wrocław</w:t>
            </w:r>
          </w:p>
          <w:p w:rsidR="00F9232D" w:rsidRDefault="00F9232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+48 71 343 77 74</w:t>
            </w:r>
          </w:p>
          <w:p w:rsidR="00F9232D" w:rsidRPr="00E81534" w:rsidRDefault="00F9232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hyperlink r:id="rId10" w:history="1">
              <w:r w:rsidRPr="00A46CFB">
                <w:rPr>
                  <w:rStyle w:val="Hipercze"/>
                  <w:rFonts w:ascii="Arial" w:hAnsi="Arial"/>
                  <w:sz w:val="18"/>
                  <w:szCs w:val="18"/>
                </w:rPr>
                <w:t>zeneta.jaworska@dobrekadry.pl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77D54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77D54" w:rsidRPr="00E81534" w:rsidRDefault="00F9232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Priorytet VI/Działanie 6.1/Poddziałanie 6.1.1.</w:t>
            </w:r>
          </w:p>
        </w:tc>
      </w:tr>
      <w:tr w:rsidR="00EB4100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:rsidR="00EB4100" w:rsidRPr="00E81534" w:rsidRDefault="00F9232D" w:rsidP="00F9232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03776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:rsidR="00E03776" w:rsidRPr="00E81534" w:rsidRDefault="00F9232D" w:rsidP="00F9232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77D54" w:rsidRPr="00E81534" w:rsidRDefault="00F9232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komponent regionalny – województwo dolnośląskie</w:t>
            </w:r>
          </w:p>
        </w:tc>
      </w:tr>
      <w:tr w:rsidR="004B50EE" w:rsidRPr="004B50EE" w:rsidTr="00156D0C">
        <w:trPr>
          <w:trHeight w:val="375"/>
        </w:trPr>
        <w:tc>
          <w:tcPr>
            <w:tcW w:w="426" w:type="dxa"/>
            <w:vMerge w:val="restart"/>
            <w:shd w:val="clear" w:color="auto" w:fill="FFFFFF" w:themeFill="background1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lastRenderedPageBreak/>
              <w:t>(patrz instrukcja)</w:t>
            </w:r>
          </w:p>
        </w:tc>
        <w:tc>
          <w:tcPr>
            <w:tcW w:w="3615" w:type="dxa"/>
            <w:shd w:val="clear" w:color="auto" w:fill="FFFFFF" w:themeFill="background1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 xml:space="preserve">projektów współpracy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lastRenderedPageBreak/>
              <w:t>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156D0C">
        <w:trPr>
          <w:trHeight w:val="411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72194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72194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BB427E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877EDD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lastRenderedPageBreak/>
              <w:t>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FFFFFF" w:themeFill="background1"/>
          </w:tcPr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F9232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F9232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F9232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72194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72194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E81534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lastRenderedPageBreak/>
              <w:t>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AD11A7" w:rsidRPr="00683E45" w:rsidRDefault="00044F41" w:rsidP="00683E4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E45">
              <w:rPr>
                <w:rFonts w:ascii="Arial" w:hAnsi="Arial" w:cs="Arial"/>
                <w:sz w:val="18"/>
                <w:szCs w:val="18"/>
              </w:rPr>
              <w:t xml:space="preserve">Pakiet rozwiązań w zakresie aktywizacji zawodowej i funkcjonowania na rynku pracy osób niepełnosprawnych. </w:t>
            </w:r>
          </w:p>
        </w:tc>
      </w:tr>
      <w:tr w:rsidR="00976171" w:rsidRPr="004B50EE" w:rsidTr="00156D0C">
        <w:trPr>
          <w:trHeight w:val="576"/>
        </w:trPr>
        <w:tc>
          <w:tcPr>
            <w:tcW w:w="426" w:type="dxa"/>
            <w:vMerge w:val="restart"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FFFFFF" w:themeFill="background1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AD11A7" w:rsidRDefault="00AD11A7" w:rsidP="00AD11A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Produkty współpracy ponadnarodowej to: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warsztaty interaktywne dla 8 osób (multiplikatorów) nt. dobrych europejskich praktyk w zakresie aktywizacji zawodowej osób niepełnosprawnych prowadzone przez przedstawicieli partnera ponadnarodowego – firmę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Inspire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raport dotyczący sprawdzonych rozwiązań w zakresie aktywizacji zawodowej osób niepełnosprawnych stosowanych na Malcie przygotowany przez partnera ponadnarodowego – firmę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Inspire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w zakresie skutecznych form aktywizacji zawodowej osób niepełnosprawnych w warunkach polskich;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programy szkoleniowe i materiały na szkolenia dla przedstawicieli służb zatrudnienia i integracji społecznej;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na temat alternatywnych i elastycznych form zatrudniania i metod organizacji pracy osób niepełnosprawnych dla przedstawicieli służb zatrudnienia i integracji społecznej;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nt. skutecznych form współpracy na rzecz rozwoju zasobów ludzkich na poziomie regionalnym i lokalnym;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konferencja promocyjno – upowszechniająca dla przedstawicieli służb zatrudniania, integracji społecznej i pracodawców;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seminaria upowszechniające dla pracodawców dotyczących elastycznych form zatrudniania i organizacji pracy;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biuletyny tematyczne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newslettery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dedykowane różnym rodzajom niepełnosprawności (współautorstwo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Inspire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AD11A7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publikacja na temat metod aktywizacji zawodowej osób niepełnosprawnych </w:t>
            </w:r>
          </w:p>
          <w:p w:rsidR="00976171" w:rsidRPr="00E81534" w:rsidRDefault="00AD11A7" w:rsidP="00AD11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konferencja podsumowująco – upowszechniająca dla przedstawicieli służb zatrudnienia i integracji społecznej oraz pracodawców (z wystąpieniem przedstawiciela partnera maltańskiego).</w:t>
            </w:r>
          </w:p>
        </w:tc>
      </w:tr>
      <w:tr w:rsidR="00976171" w:rsidRPr="004B50EE" w:rsidTr="00156D0C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76171" w:rsidRPr="00E81534" w:rsidRDefault="0072194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976171" w:rsidRPr="004B50EE" w:rsidTr="00156D0C">
        <w:trPr>
          <w:trHeight w:val="1472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76171" w:rsidRPr="00683E45" w:rsidRDefault="00044F41" w:rsidP="00044F4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683E45">
              <w:rPr>
                <w:rFonts w:ascii="Arial" w:hAnsi="Arial"/>
                <w:sz w:val="18"/>
                <w:szCs w:val="18"/>
              </w:rPr>
              <w:t xml:space="preserve">Produkty współpracy ponadnarodowej przyczyniają się do wypracowania skutecznych rozwiązań w zakresie </w:t>
            </w:r>
            <w:r w:rsidRPr="00683E45">
              <w:rPr>
                <w:rFonts w:ascii="Arial" w:hAnsi="Arial" w:cs="Arial"/>
                <w:sz w:val="18"/>
                <w:szCs w:val="18"/>
              </w:rPr>
              <w:t>aktywizacji zawodowej i funkcjonowania na rynku pracy osób niepełnosprawnych.</w:t>
            </w:r>
          </w:p>
        </w:tc>
      </w:tr>
      <w:tr w:rsidR="00976171" w:rsidRPr="004B50EE" w:rsidTr="00156D0C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76171" w:rsidRDefault="00AD11A7" w:rsidP="00AD11A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wykorzystanie gotowych rozwiązań wypracowanych i sprawdzonych w innych krajach UE;</w:t>
            </w:r>
          </w:p>
          <w:p w:rsidR="00AD11A7" w:rsidRDefault="00AD11A7" w:rsidP="00AD11A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skuteczne wdrożenie narzędzi wspierających zatrudnianie osób niepełnosprawnych;</w:t>
            </w:r>
          </w:p>
          <w:p w:rsidR="00AD11A7" w:rsidRDefault="00AD11A7" w:rsidP="00AD11A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zwiększenie świadomości przedstawicieli służb zatrudnienia i integracji społecznej w zakresie znaczenia aktywizacji zawodowej osób niepełnosprawnych;</w:t>
            </w:r>
          </w:p>
          <w:p w:rsidR="00AD11A7" w:rsidRDefault="00AD11A7" w:rsidP="00AD11A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zmiana stereotypów, przekonań panujących wśród pracodawców a dotyczących zatrudniania osób niepełnosprawnych;</w:t>
            </w:r>
          </w:p>
          <w:p w:rsidR="00AD11A7" w:rsidRDefault="00AD11A7" w:rsidP="00AD11A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lepsze wykorzystanie potencjału osób niepełnosprawnych;</w:t>
            </w:r>
          </w:p>
          <w:p w:rsidR="00AD11A7" w:rsidRPr="00E81534" w:rsidRDefault="00AD11A7" w:rsidP="00AD11A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korzyści w perspektywie długoterminowej: zmniejszenie poziomu bezrobocia wśród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osób niepełnosprawnych, integracja społeczna osób niepełnosprawnych i pełnosprawnych; wzrost konkurencyjności Dolnego Śląska.</w:t>
            </w:r>
          </w:p>
        </w:tc>
      </w:tr>
      <w:tr w:rsidR="00976171" w:rsidRPr="004B50EE" w:rsidTr="00156D0C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156D0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e) </w:t>
            </w:r>
            <w:r w:rsidRPr="00156D0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jakie są </w:t>
            </w:r>
            <w:r w:rsidRPr="00156D0C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efekty</w:t>
            </w:r>
            <w:r w:rsidRPr="00156D0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156D0C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działań włączających</w:t>
            </w:r>
            <w:r w:rsidRPr="00156D0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podjętych wobec produktu finalnego</w:t>
            </w:r>
            <w:r w:rsidRPr="0015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56D0C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76171" w:rsidRPr="00683E45" w:rsidRDefault="00F9232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83E45">
              <w:rPr>
                <w:rFonts w:ascii="Arial" w:hAnsi="Arial"/>
                <w:i/>
                <w:sz w:val="18"/>
                <w:szCs w:val="18"/>
              </w:rPr>
              <w:t>nie dotyczy</w:t>
            </w:r>
          </w:p>
        </w:tc>
      </w:tr>
      <w:tr w:rsidR="008E621F" w:rsidRPr="004B50EE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8E621F" w:rsidRPr="00E81534" w:rsidRDefault="00F9232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8E621F" w:rsidRPr="00721940" w:rsidTr="00156D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8E621F" w:rsidRPr="00721940" w:rsidRDefault="00721940" w:rsidP="00044F4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18"/>
                <w:szCs w:val="18"/>
              </w:rPr>
            </w:pPr>
            <w:r w:rsidRPr="00721940">
              <w:rPr>
                <w:rFonts w:ascii="Arial" w:hAnsi="Arial"/>
                <w:sz w:val="18"/>
                <w:szCs w:val="18"/>
              </w:rPr>
              <w:t xml:space="preserve">Inspire(The Eden and </w:t>
            </w:r>
            <w:proofErr w:type="spellStart"/>
            <w:r w:rsidRPr="00721940">
              <w:rPr>
                <w:rFonts w:ascii="Arial" w:hAnsi="Arial"/>
                <w:sz w:val="18"/>
                <w:szCs w:val="18"/>
              </w:rPr>
              <w:t>Razzett</w:t>
            </w:r>
            <w:proofErr w:type="spellEnd"/>
            <w:r w:rsidRPr="00721940">
              <w:rPr>
                <w:rFonts w:ascii="Arial" w:hAnsi="Arial"/>
                <w:sz w:val="18"/>
                <w:szCs w:val="18"/>
              </w:rPr>
              <w:t xml:space="preserve"> Foundation). Fundacja działająca na Malcie w obszarze usług wspierania integracji osób niepełnosprawnych w środowisku pracy. </w:t>
            </w:r>
            <w:r>
              <w:rPr>
                <w:rFonts w:ascii="Arial" w:hAnsi="Arial"/>
                <w:sz w:val="18"/>
                <w:szCs w:val="18"/>
              </w:rPr>
              <w:t>W ramach organizacji działają dwa oddziały: szkoleń oraz zatrudnienia, które realizują mied</w:t>
            </w:r>
            <w:r w:rsidRPr="00721940">
              <w:rPr>
                <w:rFonts w:ascii="Arial" w:hAnsi="Arial"/>
                <w:sz w:val="18"/>
                <w:szCs w:val="18"/>
              </w:rPr>
              <w:t>zy innymi takie formy wsparcia jak przygotowanie miejsca pracy, podnoszenie świadomości nt. niep</w:t>
            </w:r>
            <w:r>
              <w:rPr>
                <w:rFonts w:ascii="Arial" w:hAnsi="Arial"/>
                <w:sz w:val="18"/>
                <w:szCs w:val="18"/>
              </w:rPr>
              <w:t xml:space="preserve">ełnosprawności,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coaching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zawodowy, wsparcie po podjęciu zatrudnienia, warsztaty, sklep charytatywny. </w:t>
            </w:r>
          </w:p>
        </w:tc>
      </w:tr>
    </w:tbl>
    <w:p w:rsidR="006375B6" w:rsidRPr="00721940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796104" w:rsidRPr="00721940" w:rsidRDefault="0079610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Pr="00721940" w:rsidRDefault="00CE0734" w:rsidP="00156D0C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(t.j. Dz. U. nr 101 z 2002r., poz. 926 z późn.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BD7A7D" w:rsidRPr="00156D0C" w:rsidRDefault="00BD7A7D" w:rsidP="00BD7A7D">
      <w:pPr>
        <w:spacing w:before="120"/>
        <w:ind w:left="-567"/>
        <w:rPr>
          <w:rFonts w:ascii="Arial" w:hAnsi="Arial"/>
          <w:b/>
          <w:sz w:val="1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156D0C" w:rsidRDefault="00E4266C" w:rsidP="00156D0C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  <w:sectPr w:rsidR="00E4266C" w:rsidRPr="00156D0C" w:rsidSect="00147259">
          <w:footerReference w:type="even" r:id="rId11"/>
          <w:footerReference w:type="default" r:id="rId12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  <w:r w:rsidRPr="00156D0C">
        <w:rPr>
          <w:rFonts w:ascii="Arial" w:hAnsi="Arial" w:cs="Arial"/>
          <w:sz w:val="20"/>
          <w:szCs w:val="20"/>
        </w:rPr>
        <w:t xml:space="preserve"> </w:t>
      </w:r>
      <w:r w:rsidRPr="00156D0C">
        <w:rPr>
          <w:rFonts w:ascii="Arial" w:hAnsi="Arial" w:cs="Arial"/>
          <w:b/>
          <w:sz w:val="20"/>
          <w:szCs w:val="20"/>
        </w:rPr>
        <w:t>pkt. 24e</w:t>
      </w:r>
      <w:r w:rsidRPr="00156D0C">
        <w:rPr>
          <w:rFonts w:ascii="Arial" w:hAnsi="Arial" w:cs="Arial"/>
          <w:sz w:val="20"/>
          <w:szCs w:val="20"/>
        </w:rPr>
        <w:t xml:space="preserve"> wypełni</w:t>
      </w:r>
      <w:r w:rsidR="00BD7A7D" w:rsidRPr="00156D0C">
        <w:rPr>
          <w:rFonts w:ascii="Arial" w:hAnsi="Arial" w:cs="Arial"/>
          <w:sz w:val="20"/>
          <w:szCs w:val="20"/>
        </w:rPr>
        <w:t xml:space="preserve">ć </w:t>
      </w:r>
      <w:r w:rsidRPr="00156D0C">
        <w:rPr>
          <w:rFonts w:ascii="Arial" w:hAnsi="Arial" w:cs="Arial"/>
          <w:sz w:val="20"/>
          <w:szCs w:val="20"/>
        </w:rPr>
        <w:t xml:space="preserve">tylko dla projektów innowacyjnych, których </w:t>
      </w:r>
      <w:r w:rsidRPr="00156D0C">
        <w:rPr>
          <w:rFonts w:ascii="Arial" w:hAnsi="Arial" w:cs="Arial"/>
          <w:b/>
          <w:sz w:val="20"/>
          <w:szCs w:val="20"/>
        </w:rPr>
        <w:t>produkty finalne zostały</w:t>
      </w:r>
      <w:r w:rsidR="00582BC7" w:rsidRPr="00156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2BC7" w:rsidRPr="00156D0C">
        <w:rPr>
          <w:rFonts w:ascii="Arial" w:hAnsi="Arial" w:cs="Arial"/>
          <w:b/>
          <w:sz w:val="20"/>
          <w:szCs w:val="20"/>
        </w:rPr>
        <w:t>z</w:t>
      </w:r>
      <w:r w:rsidR="00BD7A7D" w:rsidRPr="00156D0C">
        <w:rPr>
          <w:rFonts w:ascii="Arial" w:hAnsi="Arial" w:cs="Arial"/>
          <w:b/>
          <w:sz w:val="20"/>
          <w:szCs w:val="20"/>
        </w:rPr>
        <w:t>walidowane</w:t>
      </w:r>
      <w:proofErr w:type="spellEnd"/>
      <w:r w:rsidR="00BD7A7D" w:rsidRPr="00156D0C">
        <w:rPr>
          <w:rFonts w:ascii="Arial" w:hAnsi="Arial" w:cs="Arial"/>
          <w:sz w:val="20"/>
          <w:szCs w:val="20"/>
        </w:rPr>
        <w:t>.</w:t>
      </w: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05" w:rsidRDefault="001F7505">
      <w:r>
        <w:separator/>
      </w:r>
    </w:p>
  </w:endnote>
  <w:endnote w:type="continuationSeparator" w:id="0">
    <w:p w:rsidR="001F7505" w:rsidRDefault="001F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47" w:rsidRDefault="00296747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747" w:rsidRDefault="00296747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04" w:rsidRDefault="00796104">
    <w:pPr>
      <w:pStyle w:val="Stopka"/>
      <w:jc w:val="center"/>
    </w:pPr>
    <w:fldSimple w:instr=" PAGE   \* MERGEFORMAT ">
      <w:r w:rsidR="00156D0C">
        <w:rPr>
          <w:noProof/>
        </w:rPr>
        <w:t>1</w:t>
      </w:r>
    </w:fldSimple>
  </w:p>
  <w:p w:rsidR="00796104" w:rsidRDefault="00796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05" w:rsidRDefault="001F7505">
      <w:r>
        <w:separator/>
      </w:r>
    </w:p>
  </w:footnote>
  <w:footnote w:type="continuationSeparator" w:id="0">
    <w:p w:rsidR="001F7505" w:rsidRDefault="001F7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6EC"/>
    <w:multiLevelType w:val="hybridMultilevel"/>
    <w:tmpl w:val="E0FE1492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36B6D"/>
    <w:multiLevelType w:val="hybridMultilevel"/>
    <w:tmpl w:val="18DE6E06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5600"/>
    <w:multiLevelType w:val="hybridMultilevel"/>
    <w:tmpl w:val="2F1230C2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44F41"/>
    <w:rsid w:val="00056117"/>
    <w:rsid w:val="00066C19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3578"/>
    <w:rsid w:val="00156D0C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4976"/>
    <w:rsid w:val="001F6EBB"/>
    <w:rsid w:val="001F7505"/>
    <w:rsid w:val="0020283F"/>
    <w:rsid w:val="00203BA9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37A2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619D0"/>
    <w:rsid w:val="00362F42"/>
    <w:rsid w:val="00371F85"/>
    <w:rsid w:val="0039660C"/>
    <w:rsid w:val="003B2C6C"/>
    <w:rsid w:val="003D19C2"/>
    <w:rsid w:val="003D5D90"/>
    <w:rsid w:val="003D6840"/>
    <w:rsid w:val="003D75FA"/>
    <w:rsid w:val="003F1F8C"/>
    <w:rsid w:val="003F25AF"/>
    <w:rsid w:val="003F61F6"/>
    <w:rsid w:val="00400CAE"/>
    <w:rsid w:val="00405EA7"/>
    <w:rsid w:val="00426F53"/>
    <w:rsid w:val="00427E8E"/>
    <w:rsid w:val="00430CDD"/>
    <w:rsid w:val="004318AB"/>
    <w:rsid w:val="00431A65"/>
    <w:rsid w:val="00435DA8"/>
    <w:rsid w:val="00447DBE"/>
    <w:rsid w:val="00450899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F037D"/>
    <w:rsid w:val="004F6188"/>
    <w:rsid w:val="0050223E"/>
    <w:rsid w:val="005252C8"/>
    <w:rsid w:val="00527265"/>
    <w:rsid w:val="00557EF8"/>
    <w:rsid w:val="005648ED"/>
    <w:rsid w:val="005809D3"/>
    <w:rsid w:val="00582BC7"/>
    <w:rsid w:val="005B0611"/>
    <w:rsid w:val="005C413E"/>
    <w:rsid w:val="005D075E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2F76"/>
    <w:rsid w:val="006375B6"/>
    <w:rsid w:val="00637A2C"/>
    <w:rsid w:val="006468F9"/>
    <w:rsid w:val="0065263B"/>
    <w:rsid w:val="006579C4"/>
    <w:rsid w:val="00657C4F"/>
    <w:rsid w:val="006662A4"/>
    <w:rsid w:val="00672A92"/>
    <w:rsid w:val="00675D61"/>
    <w:rsid w:val="00676CD3"/>
    <w:rsid w:val="00683E45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F028A"/>
    <w:rsid w:val="006F1EEC"/>
    <w:rsid w:val="006F62F8"/>
    <w:rsid w:val="007117FD"/>
    <w:rsid w:val="0071422F"/>
    <w:rsid w:val="00721940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549B"/>
    <w:rsid w:val="00780C66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E66A1"/>
    <w:rsid w:val="007F05F7"/>
    <w:rsid w:val="007F18DE"/>
    <w:rsid w:val="007F2F9E"/>
    <w:rsid w:val="007F58AF"/>
    <w:rsid w:val="008179C7"/>
    <w:rsid w:val="008210E0"/>
    <w:rsid w:val="00827CB7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342D0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B693B"/>
    <w:rsid w:val="009C20B1"/>
    <w:rsid w:val="009D2D21"/>
    <w:rsid w:val="009D3860"/>
    <w:rsid w:val="009D61CD"/>
    <w:rsid w:val="009E0AE0"/>
    <w:rsid w:val="009E32A9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D11A7"/>
    <w:rsid w:val="00AE7CFC"/>
    <w:rsid w:val="00B07393"/>
    <w:rsid w:val="00B07AED"/>
    <w:rsid w:val="00B258CB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427E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EE5"/>
    <w:rsid w:val="00C8010B"/>
    <w:rsid w:val="00C8107C"/>
    <w:rsid w:val="00C978FA"/>
    <w:rsid w:val="00CA5F1B"/>
    <w:rsid w:val="00CA61E2"/>
    <w:rsid w:val="00CA69C9"/>
    <w:rsid w:val="00CB5863"/>
    <w:rsid w:val="00CC3A3D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16C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63BC9"/>
    <w:rsid w:val="00F71BC0"/>
    <w:rsid w:val="00F9232D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66EE5"/>
    <w:rPr>
      <w:color w:val="0000FF"/>
      <w:u w:val="single"/>
    </w:rPr>
  </w:style>
  <w:style w:type="character" w:styleId="Odwoaniedokomentarza">
    <w:name w:val="annotation reference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74DF6"/>
    <w:rPr>
      <w:sz w:val="24"/>
      <w:szCs w:val="24"/>
    </w:rPr>
  </w:style>
  <w:style w:type="table" w:customStyle="1" w:styleId="redniecieniowanie1akcent1">
    <w:name w:val="Medium Shading 1 Accent 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7219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21940"/>
  </w:style>
  <w:style w:type="character" w:styleId="Odwoanieprzypisukocowego">
    <w:name w:val="endnote reference"/>
    <w:rsid w:val="00721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brekad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eneta.jaworska@dobrekad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ekad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A770-CB71-4C78-981A-B646213D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2469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17251</CharactersWithSpaces>
  <SharedDoc>false</SharedDoc>
  <HLinks>
    <vt:vector size="18" baseType="variant">
      <vt:variant>
        <vt:i4>131188</vt:i4>
      </vt:variant>
      <vt:variant>
        <vt:i4>23</vt:i4>
      </vt:variant>
      <vt:variant>
        <vt:i4>0</vt:i4>
      </vt:variant>
      <vt:variant>
        <vt:i4>5</vt:i4>
      </vt:variant>
      <vt:variant>
        <vt:lpwstr>mailto:zeneta.jaworska@dobrekadry.pl</vt:lpwstr>
      </vt:variant>
      <vt:variant>
        <vt:lpwstr/>
      </vt:variant>
      <vt:variant>
        <vt:i4>1638475</vt:i4>
      </vt:variant>
      <vt:variant>
        <vt:i4>20</vt:i4>
      </vt:variant>
      <vt:variant>
        <vt:i4>0</vt:i4>
      </vt:variant>
      <vt:variant>
        <vt:i4>5</vt:i4>
      </vt:variant>
      <vt:variant>
        <vt:lpwstr>http://www.dobrekadry.pl/</vt:lpwstr>
      </vt:variant>
      <vt:variant>
        <vt:lpwstr/>
      </vt:variant>
      <vt:variant>
        <vt:i4>3538965</vt:i4>
      </vt:variant>
      <vt:variant>
        <vt:i4>17</vt:i4>
      </vt:variant>
      <vt:variant>
        <vt:i4>0</vt:i4>
      </vt:variant>
      <vt:variant>
        <vt:i4>5</vt:i4>
      </vt:variant>
      <vt:variant>
        <vt:lpwstr>mailto:info@dobrekadry.pl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kamil_rosinski</cp:lastModifiedBy>
  <cp:revision>2</cp:revision>
  <cp:lastPrinted>2010-12-21T10:44:00Z</cp:lastPrinted>
  <dcterms:created xsi:type="dcterms:W3CDTF">2013-07-09T10:12:00Z</dcterms:created>
  <dcterms:modified xsi:type="dcterms:W3CDTF">2013-07-09T10:12:00Z</dcterms:modified>
</cp:coreProperties>
</file>