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F6" w:rsidRPr="00131FF5" w:rsidRDefault="001027F6" w:rsidP="00131FF5">
      <w:pPr>
        <w:spacing w:before="0" w:beforeAutospacing="0" w:after="0" w:afterAutospacing="0"/>
        <w:jc w:val="left"/>
        <w:rPr>
          <w:rFonts w:ascii="Times New Roman" w:hAnsi="Times New Roman"/>
          <w:b/>
          <w:sz w:val="32"/>
          <w:szCs w:val="32"/>
        </w:rPr>
      </w:pPr>
      <w:r w:rsidRPr="00131FF5">
        <w:rPr>
          <w:rFonts w:ascii="Times New Roman" w:hAnsi="Times New Roman"/>
          <w:b/>
          <w:sz w:val="32"/>
          <w:szCs w:val="32"/>
        </w:rPr>
        <w:t>PLATFORMA INTERNETOWA SŁUŻĄCA WYMIANIE INFORMACJI ORAZ WSPÓŁDZIAŁANIU INTERESARIUSZY</w:t>
      </w:r>
    </w:p>
    <w:p w:rsidR="001027F6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447FD" w:rsidRDefault="005447FD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513F1B" w:rsidRDefault="007D3310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</w:t>
      </w:r>
      <w:r w:rsidR="001027F6" w:rsidRPr="007D3310">
        <w:rPr>
          <w:rFonts w:ascii="Times New Roman" w:hAnsi="Times New Roman"/>
          <w:i/>
          <w:sz w:val="24"/>
          <w:szCs w:val="24"/>
        </w:rPr>
        <w:t xml:space="preserve">Platforma internetowa stanowi drugi główny produkt finalny niniejszego projektu innowacyjnego. </w:t>
      </w:r>
      <w:r w:rsidR="00E87E1F" w:rsidRPr="007D3310">
        <w:rPr>
          <w:rFonts w:ascii="Times New Roman" w:hAnsi="Times New Roman"/>
          <w:i/>
          <w:sz w:val="24"/>
          <w:szCs w:val="24"/>
        </w:rPr>
        <w:t xml:space="preserve">Ze względu na to, iż </w:t>
      </w:r>
      <w:r w:rsidR="00562B12" w:rsidRPr="007D3310">
        <w:rPr>
          <w:rFonts w:ascii="Times New Roman" w:hAnsi="Times New Roman"/>
          <w:i/>
          <w:sz w:val="24"/>
          <w:szCs w:val="24"/>
        </w:rPr>
        <w:t xml:space="preserve">podjęcie technicznych prac nad wykonaniem platformy zaplanowane zostało po zaakceptowaniu strategii wdrażania, </w:t>
      </w:r>
      <w:r w:rsidR="00670C87" w:rsidRPr="007D3310">
        <w:rPr>
          <w:rFonts w:ascii="Times New Roman" w:hAnsi="Times New Roman"/>
          <w:i/>
          <w:sz w:val="24"/>
          <w:szCs w:val="24"/>
        </w:rPr>
        <w:t xml:space="preserve">wersją wstępną będzie zatem niniejszy opis działania platformy. Prezentowane poniżej założenia służyć będą </w:t>
      </w:r>
      <w:r>
        <w:rPr>
          <w:rFonts w:ascii="Times New Roman" w:hAnsi="Times New Roman"/>
          <w:i/>
          <w:sz w:val="24"/>
          <w:szCs w:val="24"/>
        </w:rPr>
        <w:t>również</w:t>
      </w:r>
      <w:r w:rsidR="00670C87" w:rsidRPr="007D3310">
        <w:rPr>
          <w:rFonts w:ascii="Times New Roman" w:hAnsi="Times New Roman"/>
          <w:i/>
          <w:sz w:val="24"/>
          <w:szCs w:val="24"/>
        </w:rPr>
        <w:t xml:space="preserve"> jako punkt wyjścia do </w:t>
      </w:r>
      <w:r w:rsidRPr="007D3310">
        <w:rPr>
          <w:rFonts w:ascii="Times New Roman" w:hAnsi="Times New Roman"/>
          <w:i/>
          <w:sz w:val="24"/>
          <w:szCs w:val="24"/>
        </w:rPr>
        <w:t>przygotowania opisu</w:t>
      </w:r>
      <w:r w:rsidR="00670C87" w:rsidRPr="007D3310">
        <w:rPr>
          <w:rFonts w:ascii="Times New Roman" w:hAnsi="Times New Roman"/>
          <w:i/>
          <w:sz w:val="24"/>
          <w:szCs w:val="24"/>
        </w:rPr>
        <w:t xml:space="preserve"> zamówienia na zbudowanie platformy przez podwykonawcę</w:t>
      </w:r>
      <w:r w:rsidR="00670C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/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AC03C2" w:rsidRDefault="00131FF5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column"/>
      </w:r>
      <w:r w:rsidR="001027F6" w:rsidRPr="00AC03C2">
        <w:rPr>
          <w:rFonts w:ascii="Times New Roman" w:hAnsi="Times New Roman"/>
          <w:b/>
          <w:sz w:val="24"/>
          <w:szCs w:val="24"/>
        </w:rPr>
        <w:lastRenderedPageBreak/>
        <w:t>Cel</w:t>
      </w:r>
    </w:p>
    <w:p w:rsidR="008541F3" w:rsidRDefault="00FD2D3A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platformy internetowej jest wspieranie działania modelu współpracy </w:t>
      </w:r>
      <w:r w:rsidR="00281584">
        <w:rPr>
          <w:rFonts w:ascii="Times New Roman" w:hAnsi="Times New Roman"/>
          <w:sz w:val="24"/>
          <w:szCs w:val="24"/>
        </w:rPr>
        <w:t>poprzez umożliwienie komunikacji i wymiany informacji między szkołami</w:t>
      </w:r>
      <w:r w:rsidR="001027F6">
        <w:rPr>
          <w:rFonts w:ascii="Times New Roman" w:hAnsi="Times New Roman"/>
          <w:sz w:val="24"/>
          <w:szCs w:val="24"/>
        </w:rPr>
        <w:t>, uczni</w:t>
      </w:r>
      <w:r w:rsidR="00281584">
        <w:rPr>
          <w:rFonts w:ascii="Times New Roman" w:hAnsi="Times New Roman"/>
          <w:sz w:val="24"/>
          <w:szCs w:val="24"/>
        </w:rPr>
        <w:t>ami</w:t>
      </w:r>
      <w:r w:rsidR="00E87E1F">
        <w:rPr>
          <w:rFonts w:ascii="Times New Roman" w:hAnsi="Times New Roman"/>
          <w:sz w:val="24"/>
          <w:szCs w:val="24"/>
        </w:rPr>
        <w:t>/absolwent</w:t>
      </w:r>
      <w:r w:rsidR="00281584">
        <w:rPr>
          <w:rFonts w:ascii="Times New Roman" w:hAnsi="Times New Roman"/>
          <w:sz w:val="24"/>
          <w:szCs w:val="24"/>
        </w:rPr>
        <w:t>ami</w:t>
      </w:r>
      <w:r w:rsidR="001027F6">
        <w:rPr>
          <w:rFonts w:ascii="Times New Roman" w:hAnsi="Times New Roman"/>
          <w:sz w:val="24"/>
          <w:szCs w:val="24"/>
        </w:rPr>
        <w:t>,</w:t>
      </w:r>
      <w:r w:rsidR="001027F6" w:rsidRPr="00513F1B">
        <w:rPr>
          <w:rFonts w:ascii="Times New Roman" w:hAnsi="Times New Roman"/>
          <w:sz w:val="24"/>
          <w:szCs w:val="24"/>
        </w:rPr>
        <w:t xml:space="preserve"> pr</w:t>
      </w:r>
      <w:r w:rsidR="00281584">
        <w:rPr>
          <w:rFonts w:ascii="Times New Roman" w:hAnsi="Times New Roman"/>
          <w:sz w:val="24"/>
          <w:szCs w:val="24"/>
        </w:rPr>
        <w:t>acodawcami</w:t>
      </w:r>
      <w:r w:rsidR="00E87E1F">
        <w:rPr>
          <w:rFonts w:ascii="Times New Roman" w:hAnsi="Times New Roman"/>
          <w:sz w:val="24"/>
          <w:szCs w:val="24"/>
        </w:rPr>
        <w:t>/</w:t>
      </w:r>
      <w:proofErr w:type="spellStart"/>
      <w:r w:rsidR="00E87E1F">
        <w:rPr>
          <w:rFonts w:ascii="Times New Roman" w:hAnsi="Times New Roman"/>
          <w:sz w:val="24"/>
          <w:szCs w:val="24"/>
        </w:rPr>
        <w:t>praktykodawc</w:t>
      </w:r>
      <w:r w:rsidR="00281584">
        <w:rPr>
          <w:rFonts w:ascii="Times New Roman" w:hAnsi="Times New Roman"/>
          <w:sz w:val="24"/>
          <w:szCs w:val="24"/>
        </w:rPr>
        <w:t>ami</w:t>
      </w:r>
      <w:proofErr w:type="spellEnd"/>
      <w:r w:rsidR="00281584">
        <w:rPr>
          <w:rFonts w:ascii="Times New Roman" w:hAnsi="Times New Roman"/>
          <w:sz w:val="24"/>
          <w:szCs w:val="24"/>
        </w:rPr>
        <w:t>, a także instytucjami</w:t>
      </w:r>
      <w:r w:rsidR="001027F6">
        <w:rPr>
          <w:rFonts w:ascii="Times New Roman" w:hAnsi="Times New Roman"/>
          <w:sz w:val="24"/>
          <w:szCs w:val="24"/>
        </w:rPr>
        <w:t xml:space="preserve"> rynku pracy (w zakresie analiz i </w:t>
      </w:r>
      <w:r w:rsidR="00E87E1F">
        <w:rPr>
          <w:rFonts w:ascii="Times New Roman" w:hAnsi="Times New Roman"/>
          <w:sz w:val="24"/>
          <w:szCs w:val="24"/>
        </w:rPr>
        <w:t>monitorowania</w:t>
      </w:r>
      <w:r w:rsidR="001027F6">
        <w:rPr>
          <w:rFonts w:ascii="Times New Roman" w:hAnsi="Times New Roman"/>
          <w:sz w:val="24"/>
          <w:szCs w:val="24"/>
        </w:rPr>
        <w:t xml:space="preserve"> sytuacji na rynku pracy). </w:t>
      </w:r>
    </w:p>
    <w:p w:rsidR="001027F6" w:rsidRPr="00513F1B" w:rsidRDefault="008541F3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Platforma jest nastawiona na komunikację (czego nie oferuje zwykły portal internetowy skupiony na przekazywaniu informacji). 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AC03C2" w:rsidRDefault="001027F6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C03C2">
        <w:rPr>
          <w:rFonts w:ascii="Times New Roman" w:hAnsi="Times New Roman"/>
          <w:b/>
          <w:sz w:val="24"/>
          <w:szCs w:val="24"/>
        </w:rPr>
        <w:t xml:space="preserve">Korzyści </w:t>
      </w:r>
    </w:p>
    <w:p w:rsidR="002E1FE5" w:rsidRDefault="002E1FE5" w:rsidP="001027F6">
      <w:pPr>
        <w:pStyle w:val="Akapitzlist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szkoły - </w:t>
      </w:r>
      <w:r w:rsidR="001027F6" w:rsidRPr="002E1FE5">
        <w:rPr>
          <w:rFonts w:ascii="Times New Roman" w:hAnsi="Times New Roman"/>
          <w:sz w:val="24"/>
          <w:szCs w:val="24"/>
        </w:rPr>
        <w:t>nawiązywanie współpracy z przedsiębiorcami, którzy umożliwią uczniom zdobywanie doświadczenia oraz umiejętności, które obecnie są oczekiwane na rynku pracy</w:t>
      </w:r>
      <w:r>
        <w:rPr>
          <w:rFonts w:ascii="Times New Roman" w:hAnsi="Times New Roman"/>
          <w:sz w:val="24"/>
          <w:szCs w:val="24"/>
        </w:rPr>
        <w:t>;</w:t>
      </w:r>
    </w:p>
    <w:p w:rsidR="002E1FE5" w:rsidRDefault="001027F6" w:rsidP="001027F6">
      <w:pPr>
        <w:pStyle w:val="Akapitzlist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1FE5">
        <w:rPr>
          <w:rFonts w:ascii="Times New Roman" w:hAnsi="Times New Roman"/>
          <w:sz w:val="24"/>
          <w:szCs w:val="24"/>
        </w:rPr>
        <w:t xml:space="preserve">dla przedsiębiorców </w:t>
      </w:r>
      <w:r w:rsidR="002E1FE5">
        <w:rPr>
          <w:rFonts w:ascii="Times New Roman" w:hAnsi="Times New Roman"/>
          <w:sz w:val="24"/>
          <w:szCs w:val="24"/>
        </w:rPr>
        <w:t>-</w:t>
      </w:r>
      <w:r w:rsidRPr="002E1FE5">
        <w:rPr>
          <w:rFonts w:ascii="Times New Roman" w:hAnsi="Times New Roman"/>
          <w:sz w:val="24"/>
          <w:szCs w:val="24"/>
        </w:rPr>
        <w:t xml:space="preserve"> kształcenie przyszłych kadr, które bezpośrednio po ukończeniu szkoły gotowe będą do podjęcia pracy w przedsiębiorstwie</w:t>
      </w:r>
      <w:r w:rsidR="002E1FE5">
        <w:rPr>
          <w:rFonts w:ascii="Times New Roman" w:hAnsi="Times New Roman"/>
          <w:sz w:val="24"/>
          <w:szCs w:val="24"/>
        </w:rPr>
        <w:t>;</w:t>
      </w:r>
    </w:p>
    <w:p w:rsidR="002E1FE5" w:rsidRDefault="001027F6" w:rsidP="001027F6">
      <w:pPr>
        <w:pStyle w:val="Akapitzlist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1FE5">
        <w:rPr>
          <w:rFonts w:ascii="Times New Roman" w:hAnsi="Times New Roman"/>
          <w:sz w:val="24"/>
          <w:szCs w:val="24"/>
        </w:rPr>
        <w:t xml:space="preserve">dla uczniów </w:t>
      </w:r>
      <w:r w:rsidR="002E1FE5">
        <w:rPr>
          <w:rFonts w:ascii="Times New Roman" w:hAnsi="Times New Roman"/>
          <w:sz w:val="24"/>
          <w:szCs w:val="24"/>
        </w:rPr>
        <w:t>-</w:t>
      </w:r>
      <w:r w:rsidRPr="002E1FE5">
        <w:rPr>
          <w:rFonts w:ascii="Times New Roman" w:hAnsi="Times New Roman"/>
          <w:sz w:val="24"/>
          <w:szCs w:val="24"/>
        </w:rPr>
        <w:t xml:space="preserve"> zdobycie doświadczenia (i w dalszej perspektywie zatrudnienia) w sprawdzonym przedsiębiorstwie</w:t>
      </w:r>
      <w:r w:rsidR="002E1FE5">
        <w:rPr>
          <w:rFonts w:ascii="Times New Roman" w:hAnsi="Times New Roman"/>
          <w:sz w:val="24"/>
          <w:szCs w:val="24"/>
        </w:rPr>
        <w:t>;</w:t>
      </w:r>
    </w:p>
    <w:p w:rsidR="001027F6" w:rsidRPr="002E1FE5" w:rsidRDefault="001027F6" w:rsidP="001027F6">
      <w:pPr>
        <w:pStyle w:val="Akapitzlist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1FE5">
        <w:rPr>
          <w:rFonts w:ascii="Times New Roman" w:hAnsi="Times New Roman"/>
          <w:sz w:val="24"/>
          <w:szCs w:val="24"/>
        </w:rPr>
        <w:t xml:space="preserve">dla instytucji rynku pracy (PUP) </w:t>
      </w:r>
      <w:r w:rsidR="002E1FE5">
        <w:rPr>
          <w:rFonts w:ascii="Times New Roman" w:hAnsi="Times New Roman"/>
          <w:sz w:val="24"/>
          <w:szCs w:val="24"/>
        </w:rPr>
        <w:t>-</w:t>
      </w:r>
      <w:r w:rsidRPr="002E1FE5">
        <w:rPr>
          <w:rFonts w:ascii="Times New Roman" w:hAnsi="Times New Roman"/>
          <w:sz w:val="24"/>
          <w:szCs w:val="24"/>
        </w:rPr>
        <w:t xml:space="preserve"> możliwość przekazywania za pośrednictwem platformy informacji (analiz, raportów, monitoringów) bezpośrednio do powyższych grup docelowych. </w:t>
      </w:r>
    </w:p>
    <w:p w:rsidR="00281584" w:rsidRPr="00513F1B" w:rsidRDefault="00281584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Default="001027F6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C03C2">
        <w:rPr>
          <w:rFonts w:ascii="Times New Roman" w:hAnsi="Times New Roman"/>
          <w:b/>
          <w:sz w:val="24"/>
          <w:szCs w:val="24"/>
        </w:rPr>
        <w:t>Główne zadania modułów</w:t>
      </w:r>
    </w:p>
    <w:p w:rsidR="00281584" w:rsidRPr="00281584" w:rsidRDefault="00281584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81584">
        <w:rPr>
          <w:rFonts w:ascii="Times New Roman" w:hAnsi="Times New Roman"/>
          <w:sz w:val="24"/>
          <w:szCs w:val="24"/>
        </w:rPr>
        <w:t>Platforma zbudowana będzie w oparciu o moduły – przeznaczone dla sprofilowanych użytkowników (szkoła, uczeń/absolwent, pracodawca) oraz moduły o charakterze ogólny</w:t>
      </w:r>
      <w:r>
        <w:rPr>
          <w:rFonts w:ascii="Times New Roman" w:hAnsi="Times New Roman"/>
          <w:sz w:val="24"/>
          <w:szCs w:val="24"/>
        </w:rPr>
        <w:t>m</w:t>
      </w:r>
      <w:r w:rsidR="00A75399">
        <w:rPr>
          <w:rFonts w:ascii="Times New Roman" w:hAnsi="Times New Roman"/>
          <w:sz w:val="24"/>
          <w:szCs w:val="24"/>
        </w:rPr>
        <w:t>, przeznaczone dla wszystkich użytkowników platformy (</w:t>
      </w:r>
      <w:r w:rsidR="00F40407">
        <w:rPr>
          <w:rFonts w:ascii="Times New Roman" w:hAnsi="Times New Roman"/>
          <w:sz w:val="24"/>
          <w:szCs w:val="24"/>
        </w:rPr>
        <w:t>także dla</w:t>
      </w:r>
      <w:r w:rsidR="00A75399">
        <w:rPr>
          <w:rFonts w:ascii="Times New Roman" w:hAnsi="Times New Roman"/>
          <w:sz w:val="24"/>
          <w:szCs w:val="24"/>
        </w:rPr>
        <w:t xml:space="preserve"> niezarejestrowanych) – moduł startowy i moduł analiz i badań.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1584" w:rsidRPr="00AC03C2" w:rsidRDefault="00281584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C03C2">
        <w:rPr>
          <w:rFonts w:ascii="Times New Roman" w:hAnsi="Times New Roman"/>
          <w:sz w:val="24"/>
          <w:szCs w:val="24"/>
          <w:u w:val="single"/>
        </w:rPr>
        <w:t>Moduł Szkoła</w:t>
      </w:r>
      <w:r w:rsidRPr="00513F1B">
        <w:rPr>
          <w:rFonts w:ascii="Times New Roman" w:hAnsi="Times New Roman"/>
          <w:sz w:val="24"/>
          <w:szCs w:val="24"/>
        </w:rPr>
        <w:t xml:space="preserve"> – pozwoli zbudować bazę danych, która stanowić będzie ofertę szkół dla przedsiębiorców, w celu nawiązywania stałej współpracy przy organizacji praktyk dla uczniów.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Moduł szkoła podawać będzie informacje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13F1B">
        <w:rPr>
          <w:rFonts w:ascii="Times New Roman" w:hAnsi="Times New Roman"/>
          <w:sz w:val="24"/>
          <w:szCs w:val="24"/>
        </w:rPr>
        <w:t>:</w:t>
      </w:r>
    </w:p>
    <w:p w:rsidR="001A0137" w:rsidRDefault="00F40407" w:rsidP="001027F6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 i teleadresowe </w:t>
      </w:r>
      <w:r w:rsidR="001A0137">
        <w:rPr>
          <w:rFonts w:ascii="Times New Roman" w:hAnsi="Times New Roman"/>
          <w:sz w:val="24"/>
          <w:szCs w:val="24"/>
        </w:rPr>
        <w:t>o szkole</w:t>
      </w:r>
      <w:r>
        <w:rPr>
          <w:rFonts w:ascii="Times New Roman" w:hAnsi="Times New Roman"/>
          <w:sz w:val="24"/>
          <w:szCs w:val="24"/>
        </w:rPr>
        <w:t>;</w:t>
      </w:r>
    </w:p>
    <w:p w:rsidR="00F40407" w:rsidRDefault="00F40407" w:rsidP="001027F6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177DF">
        <w:rPr>
          <w:rFonts w:ascii="Times New Roman" w:hAnsi="Times New Roman"/>
          <w:sz w:val="24"/>
          <w:szCs w:val="24"/>
        </w:rPr>
        <w:t>charakterystyka zawodów (w pierwszej wersji wyłącznie zawody</w:t>
      </w:r>
      <w:r>
        <w:rPr>
          <w:rFonts w:ascii="Times New Roman" w:hAnsi="Times New Roman"/>
          <w:sz w:val="24"/>
          <w:szCs w:val="24"/>
        </w:rPr>
        <w:t xml:space="preserve"> analizowane w </w:t>
      </w:r>
      <w:r w:rsidRPr="00D177DF">
        <w:rPr>
          <w:rFonts w:ascii="Times New Roman" w:hAnsi="Times New Roman"/>
          <w:sz w:val="24"/>
          <w:szCs w:val="24"/>
        </w:rPr>
        <w:t>projekcie</w:t>
      </w:r>
      <w:r>
        <w:rPr>
          <w:rFonts w:ascii="Times New Roman" w:hAnsi="Times New Roman"/>
          <w:sz w:val="24"/>
          <w:szCs w:val="24"/>
        </w:rPr>
        <w:t xml:space="preserve"> – odpowiednio, technik pojazdów samochodowych, technik hotelarstwa, kucharz, technik teleinformatyk), zawierająca zwięzły, krótki opis zawodu i </w:t>
      </w:r>
      <w:r w:rsidRPr="00F40407">
        <w:rPr>
          <w:rFonts w:ascii="Times New Roman" w:hAnsi="Times New Roman"/>
          <w:sz w:val="24"/>
          <w:szCs w:val="24"/>
        </w:rPr>
        <w:t>profil absolwenta</w:t>
      </w:r>
      <w:r>
        <w:rPr>
          <w:rFonts w:ascii="Times New Roman" w:hAnsi="Times New Roman"/>
          <w:sz w:val="24"/>
          <w:szCs w:val="24"/>
        </w:rPr>
        <w:t>;</w:t>
      </w:r>
    </w:p>
    <w:p w:rsidR="001027F6" w:rsidRPr="00513F1B" w:rsidRDefault="001027F6" w:rsidP="001027F6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liczbie uczniów na określonym kierunku, gotowych do odbycia praktyk</w:t>
      </w:r>
      <w:r w:rsidR="00F40407">
        <w:rPr>
          <w:rFonts w:ascii="Times New Roman" w:hAnsi="Times New Roman"/>
          <w:sz w:val="24"/>
          <w:szCs w:val="24"/>
        </w:rPr>
        <w:t>;</w:t>
      </w:r>
    </w:p>
    <w:p w:rsidR="001027F6" w:rsidRPr="00513F1B" w:rsidRDefault="001027F6" w:rsidP="001027F6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liczbie absolwentów na określonym kierunku</w:t>
      </w:r>
      <w:r w:rsidR="00F40407">
        <w:rPr>
          <w:rFonts w:ascii="Times New Roman" w:hAnsi="Times New Roman"/>
          <w:sz w:val="24"/>
          <w:szCs w:val="24"/>
        </w:rPr>
        <w:t>;</w:t>
      </w:r>
    </w:p>
    <w:p w:rsidR="008541F3" w:rsidRPr="00F40407" w:rsidRDefault="008541F3" w:rsidP="00F40407">
      <w:pPr>
        <w:pStyle w:val="HTML-wstpniesformatowan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liczb</w:t>
      </w:r>
      <w:r w:rsidR="00F40407">
        <w:rPr>
          <w:rFonts w:ascii="Times New Roman" w:hAnsi="Times New Roman" w:cs="Times New Roman"/>
          <w:sz w:val="24"/>
          <w:szCs w:val="24"/>
        </w:rPr>
        <w:t>ie</w:t>
      </w:r>
      <w:r w:rsidRPr="00F40407">
        <w:rPr>
          <w:rFonts w:ascii="Times New Roman" w:hAnsi="Times New Roman" w:cs="Times New Roman"/>
          <w:sz w:val="24"/>
          <w:szCs w:val="24"/>
        </w:rPr>
        <w:t xml:space="preserve"> uczniów w poszczególnych rocznikach;</w:t>
      </w:r>
    </w:p>
    <w:p w:rsidR="008541F3" w:rsidRPr="00D177DF" w:rsidRDefault="008541F3" w:rsidP="008541F3">
      <w:pPr>
        <w:pStyle w:val="HTML-wstpniesformatowan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7DF">
        <w:rPr>
          <w:rFonts w:ascii="Times New Roman" w:hAnsi="Times New Roman" w:cs="Times New Roman"/>
          <w:sz w:val="24"/>
          <w:szCs w:val="24"/>
        </w:rPr>
        <w:t>realizowanych / planowanych praktyk</w:t>
      </w:r>
      <w:r w:rsidR="00F40407">
        <w:rPr>
          <w:rFonts w:ascii="Times New Roman" w:hAnsi="Times New Roman" w:cs="Times New Roman"/>
          <w:sz w:val="24"/>
          <w:szCs w:val="24"/>
        </w:rPr>
        <w:t xml:space="preserve"> (harmonogram)</w:t>
      </w:r>
      <w:r w:rsidRPr="00D177DF">
        <w:rPr>
          <w:rFonts w:ascii="Times New Roman" w:hAnsi="Times New Roman" w:cs="Times New Roman"/>
          <w:sz w:val="24"/>
          <w:szCs w:val="24"/>
        </w:rPr>
        <w:t>;</w:t>
      </w:r>
    </w:p>
    <w:p w:rsidR="008541F3" w:rsidRDefault="00F40407" w:rsidP="008541F3">
      <w:pPr>
        <w:pStyle w:val="HTML-wstpniesformatowan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541F3">
        <w:rPr>
          <w:rFonts w:ascii="Times New Roman" w:hAnsi="Times New Roman" w:cs="Times New Roman"/>
          <w:sz w:val="24"/>
          <w:szCs w:val="24"/>
        </w:rPr>
        <w:t>współprac</w:t>
      </w:r>
      <w:r>
        <w:rPr>
          <w:rFonts w:ascii="Times New Roman" w:hAnsi="Times New Roman" w:cs="Times New Roman"/>
          <w:sz w:val="24"/>
          <w:szCs w:val="24"/>
        </w:rPr>
        <w:t>y z pracodawcami</w:t>
      </w:r>
      <w:r w:rsidR="008541F3">
        <w:rPr>
          <w:rFonts w:ascii="Times New Roman" w:hAnsi="Times New Roman" w:cs="Times New Roman"/>
          <w:sz w:val="24"/>
          <w:szCs w:val="24"/>
        </w:rPr>
        <w:t>.</w:t>
      </w:r>
    </w:p>
    <w:p w:rsidR="00494FA9" w:rsidRPr="00494FA9" w:rsidRDefault="00F40407" w:rsidP="00494FA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te uzupełniać będą załączniki</w:t>
      </w:r>
      <w:r w:rsidR="0095174A">
        <w:rPr>
          <w:rFonts w:ascii="Times New Roman" w:hAnsi="Times New Roman" w:cs="Times New Roman"/>
          <w:sz w:val="24"/>
          <w:szCs w:val="24"/>
        </w:rPr>
        <w:t xml:space="preserve"> z najważniejszymi dokumentami opisującymi kształcenie ucznia w szkole i organizację praktycznej nauki zawodu (do ściągnięcia)</w:t>
      </w:r>
      <w:r w:rsidR="00831707">
        <w:rPr>
          <w:rFonts w:ascii="Times New Roman" w:hAnsi="Times New Roman" w:cs="Times New Roman"/>
          <w:sz w:val="24"/>
          <w:szCs w:val="24"/>
        </w:rPr>
        <w:t xml:space="preserve">: </w:t>
      </w:r>
      <w:r w:rsidR="00831707" w:rsidRPr="00E87E1F">
        <w:rPr>
          <w:rFonts w:ascii="Times New Roman" w:hAnsi="Times New Roman" w:cs="Times New Roman"/>
          <w:sz w:val="24"/>
          <w:szCs w:val="24"/>
        </w:rPr>
        <w:t>ramowe programy nauczania</w:t>
      </w:r>
      <w:r w:rsidR="00831707" w:rsidRPr="00D177DF">
        <w:rPr>
          <w:rFonts w:ascii="Times New Roman" w:hAnsi="Times New Roman" w:cs="Times New Roman"/>
          <w:sz w:val="24"/>
          <w:szCs w:val="24"/>
        </w:rPr>
        <w:t xml:space="preserve"> </w:t>
      </w:r>
      <w:r w:rsidR="00831707">
        <w:rPr>
          <w:rFonts w:ascii="Times New Roman" w:hAnsi="Times New Roman" w:cs="Times New Roman"/>
          <w:sz w:val="24"/>
          <w:szCs w:val="24"/>
        </w:rPr>
        <w:t xml:space="preserve">oraz programy </w:t>
      </w:r>
      <w:r w:rsidR="00831707" w:rsidRPr="00D177DF">
        <w:rPr>
          <w:rFonts w:ascii="Times New Roman" w:hAnsi="Times New Roman" w:cs="Times New Roman"/>
          <w:sz w:val="24"/>
          <w:szCs w:val="24"/>
        </w:rPr>
        <w:t>praktyk (regulamin, harmonogram)</w:t>
      </w:r>
      <w:r w:rsidR="00831707">
        <w:rPr>
          <w:rFonts w:ascii="Times New Roman" w:hAnsi="Times New Roman" w:cs="Times New Roman"/>
          <w:sz w:val="24"/>
          <w:szCs w:val="24"/>
        </w:rPr>
        <w:t xml:space="preserve">. </w:t>
      </w:r>
      <w:r w:rsidR="00494FA9">
        <w:rPr>
          <w:rFonts w:ascii="Times New Roman" w:hAnsi="Times New Roman" w:cs="Times New Roman"/>
          <w:sz w:val="24"/>
          <w:szCs w:val="24"/>
        </w:rPr>
        <w:t>Umieszczone tu będą też</w:t>
      </w:r>
      <w:r w:rsidR="00831707">
        <w:rPr>
          <w:rFonts w:ascii="Times New Roman" w:hAnsi="Times New Roman" w:cs="Times New Roman"/>
          <w:sz w:val="24"/>
          <w:szCs w:val="24"/>
        </w:rPr>
        <w:t xml:space="preserve"> </w:t>
      </w:r>
      <w:r w:rsidR="00831707" w:rsidRPr="00D177DF">
        <w:rPr>
          <w:rFonts w:ascii="Times New Roman" w:hAnsi="Times New Roman" w:cs="Times New Roman"/>
          <w:sz w:val="24"/>
          <w:szCs w:val="24"/>
        </w:rPr>
        <w:t>wzory dokumentów</w:t>
      </w:r>
      <w:r w:rsidR="00831707">
        <w:rPr>
          <w:rFonts w:ascii="Times New Roman" w:hAnsi="Times New Roman" w:cs="Times New Roman"/>
          <w:sz w:val="24"/>
          <w:szCs w:val="24"/>
        </w:rPr>
        <w:t xml:space="preserve"> przydatnych dla pracodawcy i ucznia w zakresie m.in. praktyk zawodowych</w:t>
      </w:r>
      <w:r w:rsidR="00831707" w:rsidRPr="00D177DF">
        <w:rPr>
          <w:rFonts w:ascii="Times New Roman" w:hAnsi="Times New Roman" w:cs="Times New Roman"/>
          <w:sz w:val="24"/>
          <w:szCs w:val="24"/>
        </w:rPr>
        <w:t xml:space="preserve"> (wzór umowy w</w:t>
      </w:r>
      <w:r w:rsidR="00831707">
        <w:rPr>
          <w:rFonts w:ascii="Times New Roman" w:hAnsi="Times New Roman" w:cs="Times New Roman"/>
          <w:sz w:val="24"/>
          <w:szCs w:val="24"/>
        </w:rPr>
        <w:t xml:space="preserve"> </w:t>
      </w:r>
      <w:r w:rsidR="00831707" w:rsidRPr="00D177DF">
        <w:rPr>
          <w:rFonts w:ascii="Times New Roman" w:hAnsi="Times New Roman" w:cs="Times New Roman"/>
          <w:sz w:val="24"/>
          <w:szCs w:val="24"/>
        </w:rPr>
        <w:t>sprawie organizacji praktyk</w:t>
      </w:r>
      <w:r w:rsidR="00831707">
        <w:rPr>
          <w:rFonts w:ascii="Times New Roman" w:hAnsi="Times New Roman" w:cs="Times New Roman"/>
          <w:sz w:val="24"/>
          <w:szCs w:val="24"/>
        </w:rPr>
        <w:t>, dziennik praktyk.</w:t>
      </w:r>
    </w:p>
    <w:p w:rsidR="00A75399" w:rsidRDefault="00F40407" w:rsidP="00494FA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w tym profilu dostępne będą dla wszystkich użytkowników platformy. </w:t>
      </w:r>
    </w:p>
    <w:p w:rsidR="00494FA9" w:rsidRDefault="00494FA9" w:rsidP="008541F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1011F2" w:rsidRDefault="00831707" w:rsidP="001011F2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</w:t>
      </w:r>
      <w:r w:rsidR="00494FA9">
        <w:rPr>
          <w:rFonts w:ascii="Times New Roman" w:hAnsi="Times New Roman" w:cs="Times New Roman"/>
          <w:sz w:val="24"/>
          <w:szCs w:val="24"/>
        </w:rPr>
        <w:t>każda z zarejestrowanych szkół będzie mogła korzystać z funkcji „</w:t>
      </w:r>
      <w:r w:rsidR="001011F2" w:rsidRPr="001011F2">
        <w:rPr>
          <w:rFonts w:ascii="Times New Roman" w:hAnsi="Times New Roman" w:cs="Times New Roman"/>
          <w:i/>
          <w:sz w:val="24"/>
          <w:szCs w:val="24"/>
        </w:rPr>
        <w:t>zgłoś zapotrzebowanie</w:t>
      </w:r>
      <w:r w:rsidR="00494FA9">
        <w:rPr>
          <w:rFonts w:ascii="Times New Roman" w:hAnsi="Times New Roman" w:cs="Times New Roman"/>
          <w:sz w:val="24"/>
          <w:szCs w:val="24"/>
        </w:rPr>
        <w:t>”</w:t>
      </w:r>
      <w:r w:rsidR="001011F2">
        <w:rPr>
          <w:rFonts w:ascii="Times New Roman" w:hAnsi="Times New Roman" w:cs="Times New Roman"/>
          <w:sz w:val="24"/>
          <w:szCs w:val="24"/>
        </w:rPr>
        <w:t xml:space="preserve"> na: </w:t>
      </w:r>
      <w:proofErr w:type="spellStart"/>
      <w:r w:rsidR="001011F2">
        <w:rPr>
          <w:rFonts w:ascii="Times New Roman" w:hAnsi="Times New Roman" w:cs="Times New Roman"/>
          <w:sz w:val="24"/>
          <w:szCs w:val="24"/>
        </w:rPr>
        <w:t>praktykodawcę</w:t>
      </w:r>
      <w:proofErr w:type="spellEnd"/>
      <w:r w:rsidR="001011F2">
        <w:rPr>
          <w:rFonts w:ascii="Times New Roman" w:hAnsi="Times New Roman" w:cs="Times New Roman"/>
          <w:sz w:val="24"/>
          <w:szCs w:val="24"/>
        </w:rPr>
        <w:t xml:space="preserve"> - </w:t>
      </w:r>
      <w:r w:rsidR="00E87E1F" w:rsidRPr="00D177DF">
        <w:rPr>
          <w:rFonts w:ascii="Times New Roman" w:hAnsi="Times New Roman" w:cs="Times New Roman"/>
          <w:sz w:val="24"/>
          <w:szCs w:val="24"/>
        </w:rPr>
        <w:t>współprac</w:t>
      </w:r>
      <w:r w:rsidR="001011F2">
        <w:rPr>
          <w:rFonts w:ascii="Times New Roman" w:hAnsi="Times New Roman" w:cs="Times New Roman"/>
          <w:sz w:val="24"/>
          <w:szCs w:val="24"/>
        </w:rPr>
        <w:t>a</w:t>
      </w:r>
      <w:r w:rsidR="00E87E1F" w:rsidRPr="00D177DF">
        <w:rPr>
          <w:rFonts w:ascii="Times New Roman" w:hAnsi="Times New Roman" w:cs="Times New Roman"/>
          <w:sz w:val="24"/>
          <w:szCs w:val="24"/>
        </w:rPr>
        <w:t xml:space="preserve"> w zakresie realizacji</w:t>
      </w:r>
      <w:r w:rsidR="00E87E1F">
        <w:rPr>
          <w:rFonts w:ascii="Times New Roman" w:hAnsi="Times New Roman" w:cs="Times New Roman"/>
          <w:sz w:val="24"/>
          <w:szCs w:val="24"/>
        </w:rPr>
        <w:t xml:space="preserve"> </w:t>
      </w:r>
      <w:r w:rsidR="001011F2">
        <w:rPr>
          <w:rFonts w:ascii="Times New Roman" w:hAnsi="Times New Roman" w:cs="Times New Roman"/>
          <w:sz w:val="24"/>
          <w:szCs w:val="24"/>
        </w:rPr>
        <w:t xml:space="preserve">praktyk, które w formie ogłoszenia będzie dostępne dla pracodawców. Funkcjonować będzie też „pozytywny </w:t>
      </w:r>
      <w:r w:rsidR="001011F2">
        <w:rPr>
          <w:rFonts w:ascii="Times New Roman" w:hAnsi="Times New Roman" w:cs="Times New Roman"/>
          <w:sz w:val="24"/>
          <w:szCs w:val="24"/>
        </w:rPr>
        <w:lastRenderedPageBreak/>
        <w:t>system oceniania”, poprzez funkcję „</w:t>
      </w:r>
      <w:r w:rsidR="001011F2" w:rsidRPr="001011F2">
        <w:rPr>
          <w:rFonts w:ascii="Times New Roman" w:hAnsi="Times New Roman" w:cs="Times New Roman"/>
          <w:i/>
          <w:sz w:val="24"/>
          <w:szCs w:val="24"/>
        </w:rPr>
        <w:t>polecam</w:t>
      </w:r>
      <w:r w:rsidR="001011F2">
        <w:rPr>
          <w:rFonts w:ascii="Times New Roman" w:hAnsi="Times New Roman" w:cs="Times New Roman"/>
          <w:sz w:val="24"/>
          <w:szCs w:val="24"/>
        </w:rPr>
        <w:t xml:space="preserve">” promowani będą pracodawcy z najlepszą opinią wśród uczniów i nauczycieli. </w:t>
      </w:r>
    </w:p>
    <w:p w:rsidR="001011F2" w:rsidRDefault="001011F2" w:rsidP="001011F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494FA9" w:rsidRPr="001011F2" w:rsidRDefault="00494FA9" w:rsidP="001011F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011F2">
        <w:rPr>
          <w:rFonts w:ascii="Times New Roman" w:hAnsi="Times New Roman"/>
          <w:sz w:val="24"/>
          <w:szCs w:val="24"/>
        </w:rPr>
        <w:t xml:space="preserve">W ramach testowania moduł ten zawierać będzie 2 profile szkoły objętych projektem, tj. ZS CKU w Gronowie oraz ZSE we Włocławku. </w:t>
      </w:r>
    </w:p>
    <w:p w:rsidR="00E87E1F" w:rsidRPr="00513F1B" w:rsidRDefault="00E87E1F" w:rsidP="004C06A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C03C2">
        <w:rPr>
          <w:rFonts w:ascii="Times New Roman" w:hAnsi="Times New Roman"/>
          <w:sz w:val="24"/>
          <w:szCs w:val="24"/>
          <w:u w:val="single"/>
        </w:rPr>
        <w:t>Moduł Pr</w:t>
      </w:r>
      <w:r w:rsidR="00F07F1A">
        <w:rPr>
          <w:rFonts w:ascii="Times New Roman" w:hAnsi="Times New Roman"/>
          <w:sz w:val="24"/>
          <w:szCs w:val="24"/>
          <w:u w:val="single"/>
        </w:rPr>
        <w:t>acodawcy</w:t>
      </w:r>
      <w:r w:rsidRPr="00513F1B">
        <w:rPr>
          <w:rFonts w:ascii="Times New Roman" w:hAnsi="Times New Roman"/>
          <w:sz w:val="24"/>
          <w:szCs w:val="24"/>
        </w:rPr>
        <w:t xml:space="preserve"> – pozwoli zbudować bazę danych, która stanowić będzie ofertę przedsiębiorców dla szkół, w celu znalezienia praktykantów, którzy odpowiadać będą profilowi przedsiębiorstwa.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Moduł przedsiębiorcy podawać będzie informacje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13F1B">
        <w:rPr>
          <w:rFonts w:ascii="Times New Roman" w:hAnsi="Times New Roman"/>
          <w:sz w:val="24"/>
          <w:szCs w:val="24"/>
        </w:rPr>
        <w:t>:</w:t>
      </w:r>
    </w:p>
    <w:p w:rsidR="00F07F1A" w:rsidRDefault="00F07F1A" w:rsidP="001027F6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profilu przedsiębiorstwa</w:t>
      </w:r>
      <w:r w:rsidRPr="00F07F1A">
        <w:rPr>
          <w:rFonts w:ascii="Times New Roman" w:hAnsi="Times New Roman"/>
          <w:sz w:val="24"/>
          <w:szCs w:val="24"/>
        </w:rPr>
        <w:t xml:space="preserve"> </w:t>
      </w:r>
      <w:r w:rsidRPr="00D177DF">
        <w:rPr>
          <w:rFonts w:ascii="Times New Roman" w:hAnsi="Times New Roman"/>
          <w:sz w:val="24"/>
          <w:szCs w:val="24"/>
        </w:rPr>
        <w:t>ze wskazaniem informacji interesujących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7DF">
        <w:rPr>
          <w:rFonts w:ascii="Times New Roman" w:hAnsi="Times New Roman"/>
          <w:sz w:val="24"/>
          <w:szCs w:val="24"/>
        </w:rPr>
        <w:t>innych użytkowników (zakres i skala działalności, dane teleadresowe,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7DF">
        <w:rPr>
          <w:rFonts w:ascii="Times New Roman" w:hAnsi="Times New Roman"/>
          <w:sz w:val="24"/>
          <w:szCs w:val="24"/>
        </w:rPr>
        <w:t>doświadczenie, istniejąca współpraca);</w:t>
      </w:r>
    </w:p>
    <w:p w:rsidR="001027F6" w:rsidRDefault="001027F6" w:rsidP="00F07F1A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 xml:space="preserve">bieżącym </w:t>
      </w:r>
      <w:r w:rsidR="00F07F1A">
        <w:rPr>
          <w:rFonts w:ascii="Times New Roman" w:hAnsi="Times New Roman"/>
          <w:sz w:val="24"/>
          <w:szCs w:val="24"/>
        </w:rPr>
        <w:t>zapotrzebowaniu na praktykantów / pracowników.</w:t>
      </w:r>
    </w:p>
    <w:p w:rsidR="00F07F1A" w:rsidRDefault="00F07F1A" w:rsidP="00F07F1A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te będą dostępne dla zarejestrowanych użytkowników (uczniów i szkoły). </w:t>
      </w:r>
    </w:p>
    <w:p w:rsidR="00E87E1F" w:rsidRDefault="00E87E1F" w:rsidP="00E87E1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E87E1F" w:rsidRPr="00D177DF" w:rsidRDefault="00F07F1A" w:rsidP="00F07F1A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Dodatkowo, zarejestrowani pracodawcy będą mogli korzystać z funkcji „zgłoś zapotrzebowanie” na: </w:t>
      </w:r>
      <w:r w:rsidR="00E87E1F" w:rsidRPr="00D177DF">
        <w:rPr>
          <w:rFonts w:ascii="Times New Roman" w:hAnsi="Times New Roman"/>
          <w:sz w:val="24"/>
          <w:szCs w:val="24"/>
        </w:rPr>
        <w:t>współpraca w zakresie przyjmowania</w:t>
      </w:r>
      <w:r w:rsidR="00E87E1F">
        <w:rPr>
          <w:rFonts w:ascii="Times New Roman" w:hAnsi="Times New Roman"/>
          <w:sz w:val="24"/>
          <w:szCs w:val="24"/>
        </w:rPr>
        <w:t xml:space="preserve"> </w:t>
      </w:r>
      <w:r w:rsidR="00E87E1F" w:rsidRPr="00D177DF">
        <w:rPr>
          <w:rFonts w:ascii="Times New Roman" w:hAnsi="Times New Roman"/>
          <w:sz w:val="24"/>
          <w:szCs w:val="24"/>
        </w:rPr>
        <w:t>praktykantów, oferta pracy dla absolwentów / uczniów na okres ferii /</w:t>
      </w:r>
      <w:r w:rsidR="00E87E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wakacji / weekendy, inne. Funkcjonować będzie też „pozytywny system oceniania”, poprzez funkcję „</w:t>
      </w:r>
      <w:r w:rsidRPr="001011F2">
        <w:rPr>
          <w:rFonts w:ascii="Times New Roman" w:hAnsi="Times New Roman"/>
          <w:i/>
          <w:sz w:val="24"/>
          <w:szCs w:val="24"/>
        </w:rPr>
        <w:t>polecam</w:t>
      </w:r>
      <w:r>
        <w:rPr>
          <w:rFonts w:ascii="Times New Roman" w:hAnsi="Times New Roman"/>
          <w:sz w:val="24"/>
          <w:szCs w:val="24"/>
        </w:rPr>
        <w:t>” promowani będą uczniowie z najlepszą opinią wśród pracodawców.</w:t>
      </w:r>
    </w:p>
    <w:p w:rsidR="00E87E1F" w:rsidRDefault="00E87E1F" w:rsidP="00E87E1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C03C2">
        <w:rPr>
          <w:rFonts w:ascii="Times New Roman" w:hAnsi="Times New Roman"/>
          <w:sz w:val="24"/>
          <w:szCs w:val="24"/>
          <w:u w:val="single"/>
        </w:rPr>
        <w:t>Moduł Uczeń</w:t>
      </w:r>
      <w:r w:rsidRPr="00513F1B">
        <w:rPr>
          <w:rFonts w:ascii="Times New Roman" w:hAnsi="Times New Roman"/>
          <w:sz w:val="24"/>
          <w:szCs w:val="24"/>
        </w:rPr>
        <w:t xml:space="preserve"> – będzie profilem umiejętności</w:t>
      </w:r>
      <w:r w:rsidR="00F07F1A">
        <w:rPr>
          <w:rFonts w:ascii="Times New Roman" w:hAnsi="Times New Roman"/>
          <w:sz w:val="24"/>
          <w:szCs w:val="24"/>
        </w:rPr>
        <w:t>,</w:t>
      </w:r>
      <w:r w:rsidRPr="00513F1B">
        <w:rPr>
          <w:rFonts w:ascii="Times New Roman" w:hAnsi="Times New Roman"/>
          <w:sz w:val="24"/>
          <w:szCs w:val="24"/>
        </w:rPr>
        <w:t xml:space="preserve"> jakie posiada uczeń lub absolwent danej szkoły.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Moduł uczeń podawać będzie informacje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13F1B">
        <w:rPr>
          <w:rFonts w:ascii="Times New Roman" w:hAnsi="Times New Roman"/>
          <w:sz w:val="24"/>
          <w:szCs w:val="24"/>
        </w:rPr>
        <w:t>:</w:t>
      </w:r>
    </w:p>
    <w:p w:rsidR="00F07F1A" w:rsidRDefault="00F07F1A" w:rsidP="00F07F1A">
      <w:pPr>
        <w:pStyle w:val="HTML-wstpniesformatowany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</w:t>
      </w:r>
      <w:r w:rsidRPr="00D177DF">
        <w:rPr>
          <w:rFonts w:ascii="Times New Roman" w:hAnsi="Times New Roman" w:cs="Times New Roman"/>
          <w:sz w:val="24"/>
          <w:szCs w:val="24"/>
        </w:rPr>
        <w:t xml:space="preserve"> z określeni</w:t>
      </w:r>
      <w:r>
        <w:rPr>
          <w:rFonts w:ascii="Times New Roman" w:hAnsi="Times New Roman" w:cs="Times New Roman"/>
          <w:sz w:val="24"/>
          <w:szCs w:val="24"/>
        </w:rPr>
        <w:t xml:space="preserve">em statusu (uczeń / absolwent) - </w:t>
      </w:r>
      <w:r w:rsidRPr="00D177DF">
        <w:rPr>
          <w:rFonts w:ascii="Times New Roman" w:hAnsi="Times New Roman" w:cs="Times New Roman"/>
          <w:sz w:val="24"/>
          <w:szCs w:val="24"/>
        </w:rPr>
        <w:t>pierwsze logowanie poprzez szkołę</w:t>
      </w:r>
      <w:r>
        <w:rPr>
          <w:rFonts w:ascii="Times New Roman" w:hAnsi="Times New Roman" w:cs="Times New Roman"/>
          <w:sz w:val="24"/>
          <w:szCs w:val="24"/>
        </w:rPr>
        <w:t xml:space="preserve"> za pośrednictwem administratora szkolnego</w:t>
      </w:r>
      <w:r w:rsidRPr="00D177DF">
        <w:rPr>
          <w:rFonts w:ascii="Times New Roman" w:hAnsi="Times New Roman" w:cs="Times New Roman"/>
          <w:sz w:val="24"/>
          <w:szCs w:val="24"/>
        </w:rPr>
        <w:t xml:space="preserve">, potem </w:t>
      </w:r>
      <w:r>
        <w:rPr>
          <w:rFonts w:ascii="Times New Roman" w:hAnsi="Times New Roman" w:cs="Times New Roman"/>
          <w:sz w:val="24"/>
          <w:szCs w:val="24"/>
        </w:rPr>
        <w:t>możliwość modyfikowania profilu;</w:t>
      </w:r>
    </w:p>
    <w:p w:rsidR="001027F6" w:rsidRPr="00513F1B" w:rsidRDefault="001027F6" w:rsidP="001027F6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bieżących umiejętnościach ucznia, praktykach, które odbył za pośrednictwem platformy edukacji,</w:t>
      </w:r>
    </w:p>
    <w:p w:rsidR="00F07F1A" w:rsidRDefault="00E87E1F" w:rsidP="00F07F1A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07F1A">
        <w:rPr>
          <w:rFonts w:ascii="Times New Roman" w:hAnsi="Times New Roman"/>
          <w:sz w:val="24"/>
          <w:szCs w:val="24"/>
        </w:rPr>
        <w:t>podstawowe dane, jak w CV z rozbudowaną częścią odnośnie posiadanej wiedzy, doświadczenia i umiejętności bez danych osobowych</w:t>
      </w:r>
      <w:r w:rsidR="00F07F1A">
        <w:rPr>
          <w:rFonts w:ascii="Times New Roman" w:hAnsi="Times New Roman"/>
          <w:sz w:val="24"/>
          <w:szCs w:val="24"/>
        </w:rPr>
        <w:t>;</w:t>
      </w:r>
    </w:p>
    <w:p w:rsidR="00E87E1F" w:rsidRPr="00F07F1A" w:rsidRDefault="00E87E1F" w:rsidP="00F07F1A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07F1A">
        <w:rPr>
          <w:rFonts w:ascii="Times New Roman" w:hAnsi="Times New Roman"/>
          <w:sz w:val="24"/>
          <w:szCs w:val="24"/>
        </w:rPr>
        <w:t>funkcja „poszukuję”, w niej: miejsca praktyk, przeszkolenia, kursu, pracy – przy czym uczeń nie ma możliwości bezpośredniego kontaktowania się z przedsiębiorcą, może jedynie czekać, aż zostanie wybrany;</w:t>
      </w:r>
      <w:r w:rsidR="00E613C3">
        <w:rPr>
          <w:rFonts w:ascii="Times New Roman" w:hAnsi="Times New Roman"/>
          <w:sz w:val="24"/>
          <w:szCs w:val="24"/>
        </w:rPr>
        <w:t xml:space="preserve"> (po uzyskaniu statusu absolwenta te funkcje będą dla niego dostępne, absolwent będzie utrzymywany w bazie przez 2 lata po ukończeniu nauki);</w:t>
      </w:r>
    </w:p>
    <w:p w:rsidR="00E87E1F" w:rsidRDefault="00E87E1F" w:rsidP="00E87E1F">
      <w:pPr>
        <w:pStyle w:val="HTML-wstpniesformatowan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</w:t>
      </w:r>
      <w:r w:rsidRPr="00D177DF">
        <w:rPr>
          <w:rFonts w:ascii="Times New Roman" w:hAnsi="Times New Roman" w:cs="Times New Roman"/>
          <w:sz w:val="24"/>
          <w:szCs w:val="24"/>
        </w:rPr>
        <w:t xml:space="preserve"> „kontaktu” – przedsiębiorca może się kontaktować z uczniem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7DF">
        <w:rPr>
          <w:rFonts w:ascii="Times New Roman" w:hAnsi="Times New Roman" w:cs="Times New Roman"/>
          <w:sz w:val="24"/>
          <w:szCs w:val="24"/>
        </w:rPr>
        <w:t>bezpośrednio;</w:t>
      </w:r>
    </w:p>
    <w:p w:rsidR="00E87E1F" w:rsidRDefault="00E87E1F" w:rsidP="00E87E1F">
      <w:pPr>
        <w:pStyle w:val="HTML-wstpniesformatowan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</w:t>
      </w:r>
      <w:r w:rsidRPr="00D177DF">
        <w:rPr>
          <w:rFonts w:ascii="Times New Roman" w:hAnsi="Times New Roman" w:cs="Times New Roman"/>
          <w:sz w:val="24"/>
          <w:szCs w:val="24"/>
        </w:rPr>
        <w:t xml:space="preserve"> „polecam</w:t>
      </w:r>
      <w:r>
        <w:rPr>
          <w:rFonts w:ascii="Times New Roman" w:hAnsi="Times New Roman" w:cs="Times New Roman"/>
          <w:sz w:val="24"/>
          <w:szCs w:val="24"/>
        </w:rPr>
        <w:t>” dla zalogowanych użytkowników</w:t>
      </w:r>
      <w:r w:rsidR="00E613C3">
        <w:rPr>
          <w:rFonts w:ascii="Times New Roman" w:hAnsi="Times New Roman" w:cs="Times New Roman"/>
          <w:sz w:val="24"/>
          <w:szCs w:val="24"/>
        </w:rPr>
        <w:t>.</w:t>
      </w:r>
    </w:p>
    <w:p w:rsidR="00E87E1F" w:rsidRPr="00A53347" w:rsidRDefault="00E613C3" w:rsidP="00E613C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module tym zamieszczone będą również </w:t>
      </w:r>
      <w:r w:rsidR="00E87E1F" w:rsidRPr="00A53347">
        <w:rPr>
          <w:rFonts w:ascii="Times New Roman" w:hAnsi="Times New Roman" w:cs="Times New Roman"/>
          <w:sz w:val="24"/>
          <w:szCs w:val="24"/>
        </w:rPr>
        <w:t>wzory pism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7E1F" w:rsidRPr="00A5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np.</w:t>
      </w:r>
      <w:r w:rsidR="00E87E1F" w:rsidRPr="00A53347">
        <w:rPr>
          <w:rFonts w:ascii="Times New Roman" w:hAnsi="Times New Roman" w:cs="Times New Roman"/>
          <w:sz w:val="24"/>
          <w:szCs w:val="24"/>
        </w:rPr>
        <w:t xml:space="preserve"> CV, listów motywacyjnych, pism z prośbą o przyjęcie na praktyki.</w:t>
      </w:r>
    </w:p>
    <w:p w:rsidR="00E87E1F" w:rsidRPr="00A53347" w:rsidRDefault="00E87E1F" w:rsidP="00E87E1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E87E1F" w:rsidRDefault="00E87E1F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4C06AE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E047A">
        <w:rPr>
          <w:rFonts w:ascii="Times New Roman" w:hAnsi="Times New Roman"/>
          <w:sz w:val="24"/>
          <w:szCs w:val="24"/>
          <w:u w:val="single"/>
        </w:rPr>
        <w:t>Moduł Badania i Analizy</w:t>
      </w:r>
      <w:r w:rsidRPr="008F3B7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miejsce otwarte także dla </w:t>
      </w:r>
      <w:proofErr w:type="spellStart"/>
      <w:r>
        <w:rPr>
          <w:rFonts w:ascii="Times New Roman" w:hAnsi="Times New Roman"/>
          <w:sz w:val="24"/>
          <w:szCs w:val="24"/>
        </w:rPr>
        <w:t>niezarejestrownych</w:t>
      </w:r>
      <w:proofErr w:type="spellEnd"/>
      <w:r>
        <w:rPr>
          <w:rFonts w:ascii="Times New Roman" w:hAnsi="Times New Roman"/>
          <w:sz w:val="24"/>
          <w:szCs w:val="24"/>
        </w:rPr>
        <w:t xml:space="preserve"> użytkowników platformy,</w:t>
      </w:r>
      <w:r w:rsidRPr="008F3B74">
        <w:rPr>
          <w:rFonts w:ascii="Times New Roman" w:hAnsi="Times New Roman"/>
          <w:sz w:val="24"/>
          <w:szCs w:val="24"/>
        </w:rPr>
        <w:t xml:space="preserve"> z regularnie aktualizowanymi </w:t>
      </w:r>
      <w:r w:rsidR="00E613C3">
        <w:rPr>
          <w:rFonts w:ascii="Times New Roman" w:hAnsi="Times New Roman"/>
          <w:sz w:val="24"/>
          <w:szCs w:val="24"/>
        </w:rPr>
        <w:t xml:space="preserve">(co kwartał) </w:t>
      </w:r>
      <w:r w:rsidRPr="008F3B74">
        <w:rPr>
          <w:rFonts w:ascii="Times New Roman" w:hAnsi="Times New Roman"/>
          <w:sz w:val="24"/>
          <w:szCs w:val="24"/>
        </w:rPr>
        <w:t xml:space="preserve">wynikami badań realizowanych przez różne podmioty </w:t>
      </w:r>
      <w:r w:rsidR="00E613C3">
        <w:rPr>
          <w:rFonts w:ascii="Times New Roman" w:hAnsi="Times New Roman"/>
          <w:sz w:val="24"/>
          <w:szCs w:val="24"/>
        </w:rPr>
        <w:t xml:space="preserve">i [przekazywane przez nie dane statystyczne </w:t>
      </w:r>
      <w:r w:rsidRPr="008F3B74">
        <w:rPr>
          <w:rFonts w:ascii="Times New Roman" w:hAnsi="Times New Roman"/>
          <w:sz w:val="24"/>
          <w:szCs w:val="24"/>
        </w:rPr>
        <w:t>(urzędy pracy i inne)</w:t>
      </w:r>
      <w:r>
        <w:rPr>
          <w:rFonts w:ascii="Times New Roman" w:hAnsi="Times New Roman"/>
          <w:sz w:val="24"/>
          <w:szCs w:val="24"/>
        </w:rPr>
        <w:t>. Zawierać będzie też wszystkie powstałe w ramach projektu opraco</w:t>
      </w:r>
      <w:r w:rsidR="00E613C3">
        <w:rPr>
          <w:rFonts w:ascii="Times New Roman" w:hAnsi="Times New Roman"/>
          <w:sz w:val="24"/>
          <w:szCs w:val="24"/>
        </w:rPr>
        <w:t xml:space="preserve">wania, analizy, raporty z badań – w ten sposób </w:t>
      </w:r>
      <w:r w:rsidR="004C06AE">
        <w:rPr>
          <w:rFonts w:ascii="Times New Roman" w:hAnsi="Times New Roman"/>
          <w:sz w:val="24"/>
          <w:szCs w:val="24"/>
        </w:rPr>
        <w:t>będzie wspierać działania upowszech</w:t>
      </w:r>
      <w:r w:rsidR="00E613C3">
        <w:rPr>
          <w:rFonts w:ascii="Times New Roman" w:hAnsi="Times New Roman"/>
          <w:sz w:val="24"/>
          <w:szCs w:val="24"/>
        </w:rPr>
        <w:t>niające zaplanowane w projekcie.</w:t>
      </w:r>
    </w:p>
    <w:p w:rsidR="004C06AE" w:rsidRDefault="004C06AE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E613C3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E047A">
        <w:rPr>
          <w:rFonts w:ascii="Times New Roman" w:hAnsi="Times New Roman"/>
          <w:sz w:val="24"/>
          <w:szCs w:val="24"/>
          <w:u w:val="single"/>
        </w:rPr>
        <w:lastRenderedPageBreak/>
        <w:t xml:space="preserve">Moduł </w:t>
      </w:r>
      <w:r w:rsidR="002E1FE5">
        <w:rPr>
          <w:rFonts w:ascii="Times New Roman" w:hAnsi="Times New Roman"/>
          <w:sz w:val="24"/>
          <w:szCs w:val="24"/>
          <w:u w:val="single"/>
        </w:rPr>
        <w:t>Startowy</w:t>
      </w:r>
      <w:r w:rsidR="00E613C3" w:rsidRPr="00E613C3">
        <w:rPr>
          <w:rFonts w:ascii="Times New Roman" w:hAnsi="Times New Roman"/>
          <w:sz w:val="24"/>
          <w:szCs w:val="24"/>
        </w:rPr>
        <w:t xml:space="preserve"> – miejsce startowe, od niego zaczynają pracę wszyscy użytkownicy</w:t>
      </w:r>
      <w:r w:rsidR="00E613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613C3">
        <w:rPr>
          <w:rFonts w:ascii="Times New Roman" w:hAnsi="Times New Roman"/>
          <w:sz w:val="24"/>
          <w:szCs w:val="24"/>
        </w:rPr>
        <w:t>platformy. Zawierać będzie kilka bloków informacji, w tym:</w:t>
      </w:r>
    </w:p>
    <w:p w:rsidR="00E613C3" w:rsidRPr="00E613C3" w:rsidRDefault="00E613C3" w:rsidP="00E613C3">
      <w:pPr>
        <w:pStyle w:val="Akapitzlist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 informacje – </w:t>
      </w:r>
      <w:r w:rsidRPr="00E613C3">
        <w:rPr>
          <w:rFonts w:ascii="Times New Roman" w:hAnsi="Times New Roman"/>
          <w:sz w:val="24"/>
          <w:szCs w:val="24"/>
        </w:rPr>
        <w:t>aktualności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13C3">
        <w:rPr>
          <w:rFonts w:ascii="Times New Roman" w:hAnsi="Times New Roman"/>
          <w:sz w:val="24"/>
          <w:szCs w:val="24"/>
        </w:rPr>
        <w:t>informacje o projekcie</w:t>
      </w:r>
      <w:r>
        <w:rPr>
          <w:rFonts w:ascii="Times New Roman" w:hAnsi="Times New Roman"/>
          <w:sz w:val="24"/>
          <w:szCs w:val="24"/>
        </w:rPr>
        <w:t xml:space="preserve">, </w:t>
      </w:r>
      <w:r w:rsidR="001027F6" w:rsidRPr="00E613C3">
        <w:rPr>
          <w:rFonts w:ascii="Times New Roman" w:hAnsi="Times New Roman"/>
          <w:sz w:val="24"/>
          <w:szCs w:val="24"/>
        </w:rPr>
        <w:t>dane kontakto</w:t>
      </w:r>
      <w:r>
        <w:rPr>
          <w:rFonts w:ascii="Times New Roman" w:hAnsi="Times New Roman"/>
          <w:sz w:val="24"/>
          <w:szCs w:val="24"/>
        </w:rPr>
        <w:t>we ze wskazaniem administratora;</w:t>
      </w:r>
    </w:p>
    <w:p w:rsidR="00E613C3" w:rsidRDefault="001027F6" w:rsidP="00E613C3">
      <w:pPr>
        <w:pStyle w:val="Akapitzlist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613C3">
        <w:rPr>
          <w:rFonts w:ascii="Times New Roman" w:hAnsi="Times New Roman"/>
          <w:sz w:val="24"/>
          <w:szCs w:val="24"/>
        </w:rPr>
        <w:t>wyszukiwark</w:t>
      </w:r>
      <w:r w:rsidR="00E613C3">
        <w:rPr>
          <w:rFonts w:ascii="Times New Roman" w:hAnsi="Times New Roman"/>
          <w:sz w:val="24"/>
          <w:szCs w:val="24"/>
        </w:rPr>
        <w:t>ę branżowa (uczniowie podzieleni wg zawodów i odpowiadających im branż);</w:t>
      </w:r>
    </w:p>
    <w:p w:rsidR="00E613C3" w:rsidRPr="00E613C3" w:rsidRDefault="00E613C3" w:rsidP="00E613C3">
      <w:pPr>
        <w:pStyle w:val="Akapitzlist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613C3">
        <w:rPr>
          <w:rFonts w:ascii="Times New Roman" w:hAnsi="Times New Roman"/>
          <w:sz w:val="24"/>
          <w:szCs w:val="24"/>
        </w:rPr>
        <w:t>instrukcja</w:t>
      </w:r>
      <w:r w:rsidR="001027F6" w:rsidRPr="00E613C3">
        <w:rPr>
          <w:rFonts w:ascii="Times New Roman" w:hAnsi="Times New Roman"/>
          <w:sz w:val="24"/>
          <w:szCs w:val="24"/>
        </w:rPr>
        <w:t xml:space="preserve"> </w:t>
      </w:r>
      <w:r w:rsidRPr="00E613C3">
        <w:rPr>
          <w:rFonts w:ascii="Times New Roman" w:hAnsi="Times New Roman"/>
          <w:sz w:val="24"/>
          <w:szCs w:val="24"/>
        </w:rPr>
        <w:t xml:space="preserve">działania </w:t>
      </w:r>
      <w:r w:rsidR="001027F6" w:rsidRPr="00E613C3">
        <w:rPr>
          <w:rFonts w:ascii="Times New Roman" w:hAnsi="Times New Roman"/>
          <w:sz w:val="24"/>
          <w:szCs w:val="24"/>
        </w:rPr>
        <w:t xml:space="preserve">platformy (również </w:t>
      </w:r>
      <w:r>
        <w:rPr>
          <w:rFonts w:ascii="Times New Roman" w:hAnsi="Times New Roman"/>
          <w:sz w:val="24"/>
          <w:szCs w:val="24"/>
        </w:rPr>
        <w:t>w postaci krótkiego podręcznika do ściągnięcia „krok po korku” wyprowadzającego w działanie platformy</w:t>
      </w:r>
      <w:r w:rsidR="001027F6" w:rsidRPr="00E613C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z pomocą kontekstową przy każdym module; uzupełniać go będzie </w:t>
      </w:r>
      <w:r w:rsidRPr="00E613C3">
        <w:rPr>
          <w:rFonts w:ascii="Times New Roman" w:hAnsi="Times New Roman"/>
          <w:sz w:val="24"/>
          <w:szCs w:val="24"/>
        </w:rPr>
        <w:t>regulamin korzystania z platformy (ze wskazaniem uprawnień administratora, procedurą zatwierdzania / modyfikowania wprowadzanych informacji);</w:t>
      </w:r>
    </w:p>
    <w:p w:rsidR="001027F6" w:rsidRPr="00E613C3" w:rsidRDefault="001027F6" w:rsidP="001027F6">
      <w:pPr>
        <w:pStyle w:val="Akapitzlist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613C3">
        <w:rPr>
          <w:rFonts w:ascii="Times New Roman" w:hAnsi="Times New Roman"/>
          <w:sz w:val="24"/>
          <w:szCs w:val="24"/>
        </w:rPr>
        <w:t xml:space="preserve">mapa lokalizacji </w:t>
      </w:r>
      <w:r w:rsidR="00E613C3">
        <w:rPr>
          <w:rFonts w:ascii="Times New Roman" w:hAnsi="Times New Roman"/>
          <w:sz w:val="24"/>
          <w:szCs w:val="24"/>
        </w:rPr>
        <w:t>wszystkich instytucjonalnych użytkowników platformy – szkół i pracodawców.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AC03C2" w:rsidRDefault="001A0137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funkcji platformy 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 xml:space="preserve">Podstawowe informacje </w:t>
      </w:r>
      <w:r w:rsidR="001A0137">
        <w:rPr>
          <w:rFonts w:ascii="Times New Roman" w:hAnsi="Times New Roman"/>
          <w:sz w:val="24"/>
          <w:szCs w:val="24"/>
        </w:rPr>
        <w:t xml:space="preserve">– moduł startowy i moduł badań i analiz - </w:t>
      </w:r>
      <w:r w:rsidRPr="00513F1B">
        <w:rPr>
          <w:rFonts w:ascii="Times New Roman" w:hAnsi="Times New Roman"/>
          <w:sz w:val="24"/>
          <w:szCs w:val="24"/>
        </w:rPr>
        <w:t>dostępne będ</w:t>
      </w:r>
      <w:r w:rsidR="001A0137">
        <w:rPr>
          <w:rFonts w:ascii="Times New Roman" w:hAnsi="Times New Roman"/>
          <w:sz w:val="24"/>
          <w:szCs w:val="24"/>
        </w:rPr>
        <w:t>ą dla wszystkich użytkowników, z</w:t>
      </w:r>
      <w:r w:rsidRPr="00513F1B">
        <w:rPr>
          <w:rFonts w:ascii="Times New Roman" w:hAnsi="Times New Roman"/>
          <w:sz w:val="24"/>
          <w:szCs w:val="24"/>
        </w:rPr>
        <w:t xml:space="preserve">aawansowane funkcje </w:t>
      </w:r>
      <w:r w:rsidR="001A0137">
        <w:rPr>
          <w:rFonts w:ascii="Times New Roman" w:hAnsi="Times New Roman"/>
          <w:sz w:val="24"/>
          <w:szCs w:val="24"/>
        </w:rPr>
        <w:t xml:space="preserve">- </w:t>
      </w:r>
      <w:r w:rsidRPr="00513F1B">
        <w:rPr>
          <w:rFonts w:ascii="Times New Roman" w:hAnsi="Times New Roman"/>
          <w:sz w:val="24"/>
          <w:szCs w:val="24"/>
        </w:rPr>
        <w:t>dopiero po</w:t>
      </w:r>
      <w:r w:rsidR="001A0137">
        <w:rPr>
          <w:rFonts w:ascii="Times New Roman" w:hAnsi="Times New Roman"/>
          <w:sz w:val="24"/>
          <w:szCs w:val="24"/>
        </w:rPr>
        <w:t xml:space="preserve"> zarejestrowaniu i</w:t>
      </w:r>
      <w:r w:rsidRPr="00513F1B">
        <w:rPr>
          <w:rFonts w:ascii="Times New Roman" w:hAnsi="Times New Roman"/>
          <w:sz w:val="24"/>
          <w:szCs w:val="24"/>
        </w:rPr>
        <w:t xml:space="preserve"> zalogowaniu</w:t>
      </w:r>
      <w:r w:rsidR="001A0137">
        <w:rPr>
          <w:rFonts w:ascii="Times New Roman" w:hAnsi="Times New Roman"/>
          <w:sz w:val="24"/>
          <w:szCs w:val="24"/>
        </w:rPr>
        <w:t xml:space="preserve"> na swój profil</w:t>
      </w:r>
      <w:r w:rsidRPr="00513F1B">
        <w:rPr>
          <w:rFonts w:ascii="Times New Roman" w:hAnsi="Times New Roman"/>
          <w:sz w:val="24"/>
          <w:szCs w:val="24"/>
        </w:rPr>
        <w:t xml:space="preserve">. Komunikacja na platformie odbywać się będzie za pomocą specjalnych formularzy. 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Formularze wykorzystywane będą do wymiany informacji, dokumentów oraz nawiązywaniu współpracy między szkołą i przedsiębiorstwem oraz uczniem</w:t>
      </w:r>
      <w:r w:rsidR="001A0137">
        <w:rPr>
          <w:rFonts w:ascii="Times New Roman" w:hAnsi="Times New Roman"/>
          <w:sz w:val="24"/>
          <w:szCs w:val="24"/>
        </w:rPr>
        <w:t xml:space="preserve">, a w przypadku absolwentów – miedzy nim </w:t>
      </w:r>
      <w:r w:rsidRPr="00513F1B">
        <w:rPr>
          <w:rFonts w:ascii="Times New Roman" w:hAnsi="Times New Roman"/>
          <w:sz w:val="24"/>
          <w:szCs w:val="24"/>
        </w:rPr>
        <w:t>a przedsiębiorc</w:t>
      </w:r>
      <w:r>
        <w:rPr>
          <w:rFonts w:ascii="Times New Roman" w:hAnsi="Times New Roman"/>
          <w:sz w:val="24"/>
          <w:szCs w:val="24"/>
        </w:rPr>
        <w:t>ą</w:t>
      </w:r>
      <w:r w:rsidRPr="00513F1B">
        <w:rPr>
          <w:rFonts w:ascii="Times New Roman" w:hAnsi="Times New Roman"/>
          <w:sz w:val="24"/>
          <w:szCs w:val="24"/>
        </w:rPr>
        <w:t>.</w:t>
      </w:r>
    </w:p>
    <w:p w:rsidR="00335EEC" w:rsidRPr="00513F1B" w:rsidRDefault="00335EEC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Default="001027F6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C03C2">
        <w:rPr>
          <w:rFonts w:ascii="Times New Roman" w:hAnsi="Times New Roman"/>
          <w:b/>
          <w:sz w:val="24"/>
          <w:szCs w:val="24"/>
        </w:rPr>
        <w:t>Punkty krytyczne</w:t>
      </w:r>
    </w:p>
    <w:p w:rsidR="001027F6" w:rsidRPr="00E16C3A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16C3A">
        <w:rPr>
          <w:rFonts w:ascii="Times New Roman" w:hAnsi="Times New Roman"/>
          <w:sz w:val="24"/>
          <w:szCs w:val="24"/>
        </w:rPr>
        <w:t>W toku prac nad przygotowaniem, a następnie testowaniem poszczególnych rozwiązań szczególna uwaga skierowana zostanie na następujące kwestie:</w:t>
      </w:r>
    </w:p>
    <w:p w:rsidR="001027F6" w:rsidRPr="00513F1B" w:rsidRDefault="001027F6" w:rsidP="001027F6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13F1B">
        <w:rPr>
          <w:rFonts w:ascii="Times New Roman" w:hAnsi="Times New Roman"/>
          <w:sz w:val="24"/>
          <w:szCs w:val="24"/>
        </w:rPr>
        <w:t>naliza procesu nawiązywania współpracy między szkoła a przedsiębiorstwem w celu podpisywania umowy o odbycie praktyk i uproszczenie tego procesu za pomocą platformy (dodatkowa zach</w:t>
      </w:r>
      <w:r w:rsidR="000F526F">
        <w:rPr>
          <w:rFonts w:ascii="Times New Roman" w:hAnsi="Times New Roman"/>
          <w:sz w:val="24"/>
          <w:szCs w:val="24"/>
        </w:rPr>
        <w:t>ęta do korzystania z narzędzia),</w:t>
      </w:r>
    </w:p>
    <w:p w:rsidR="001027F6" w:rsidRPr="00513F1B" w:rsidRDefault="001027F6" w:rsidP="001027F6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13F1B">
        <w:rPr>
          <w:rFonts w:ascii="Times New Roman" w:hAnsi="Times New Roman"/>
          <w:sz w:val="24"/>
          <w:szCs w:val="24"/>
        </w:rPr>
        <w:t>okładne określenie zasad komunikacji za pomocą formularzy (ścieżka obiegu informacji, wymag</w:t>
      </w:r>
      <w:r w:rsidR="000F526F">
        <w:rPr>
          <w:rFonts w:ascii="Times New Roman" w:hAnsi="Times New Roman"/>
          <w:sz w:val="24"/>
          <w:szCs w:val="24"/>
        </w:rPr>
        <w:t>ane informacje),</w:t>
      </w:r>
    </w:p>
    <w:p w:rsidR="001027F6" w:rsidRPr="00513F1B" w:rsidRDefault="001027F6" w:rsidP="001027F6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13F1B">
        <w:rPr>
          <w:rFonts w:ascii="Times New Roman" w:hAnsi="Times New Roman"/>
          <w:sz w:val="24"/>
          <w:szCs w:val="24"/>
        </w:rPr>
        <w:t>a</w:t>
      </w:r>
      <w:r w:rsidR="000F526F">
        <w:rPr>
          <w:rFonts w:ascii="Times New Roman" w:hAnsi="Times New Roman"/>
          <w:sz w:val="24"/>
          <w:szCs w:val="24"/>
        </w:rPr>
        <w:t>rządzanie platformą (PRIORYTET),</w:t>
      </w:r>
    </w:p>
    <w:p w:rsidR="001027F6" w:rsidRPr="00513F1B" w:rsidRDefault="001027F6" w:rsidP="001027F6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13F1B">
        <w:rPr>
          <w:rFonts w:ascii="Times New Roman" w:hAnsi="Times New Roman"/>
          <w:sz w:val="24"/>
          <w:szCs w:val="24"/>
        </w:rPr>
        <w:t>kreślenie dalszego rozwój platformy edukacji oraz zasad dołączania kolejnych szkół z różnych regionów województwa (PRIORYTET).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541F3" w:rsidRDefault="008541F3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Zarządzanie platformą</w:t>
      </w:r>
    </w:p>
    <w:p w:rsidR="008541F3" w:rsidRDefault="008541F3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 zespół zarządzający platformą będzie składać się z 3 osób:</w:t>
      </w:r>
    </w:p>
    <w:p w:rsidR="008541F3" w:rsidRDefault="008541F3" w:rsidP="008541F3">
      <w:pPr>
        <w:pStyle w:val="Akapitzlist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administratora głównego – będzie to osoba ze strony personelu zarządzającego projektem innowacyjnym (powiat toruński), nadzorująca działanie całej platformy, kierująca pracami administratorów szkolnych, odpowiedzialna za kontakt z obsługą techniczną platformy (wyznaczonymi osobą po stronie podwykonawcy)</w:t>
      </w:r>
      <w:r w:rsidR="00536433">
        <w:rPr>
          <w:rFonts w:ascii="Times New Roman" w:hAnsi="Times New Roman"/>
          <w:sz w:val="24"/>
          <w:szCs w:val="24"/>
        </w:rPr>
        <w:t>, monitorowanie wszystkich uwag wynikających z prowadzenia testów</w:t>
      </w:r>
      <w:r>
        <w:rPr>
          <w:rFonts w:ascii="Times New Roman" w:hAnsi="Times New Roman"/>
          <w:sz w:val="24"/>
          <w:szCs w:val="24"/>
        </w:rPr>
        <w:t>. Administrator główny będzie miał dostęp do wszystkich funkcji platformy, baz danych, statystyk, będzie odpowiadał ponadto za aktualizowanie treści modułu startowego i modułu badań i analiz.</w:t>
      </w:r>
    </w:p>
    <w:p w:rsidR="008541F3" w:rsidRDefault="008541F3" w:rsidP="008541F3">
      <w:pPr>
        <w:pStyle w:val="Akapitzlist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administratorów szkolnych, po 1 ze szkół objętych projektem. Ich rolą będzie zarządzanie platformą na poziomie danych szkół poprzez aktualizację treści w </w:t>
      </w:r>
      <w:r w:rsidR="004F4D6E">
        <w:rPr>
          <w:rFonts w:ascii="Times New Roman" w:hAnsi="Times New Roman"/>
          <w:sz w:val="24"/>
          <w:szCs w:val="24"/>
        </w:rPr>
        <w:t>module szkoła, rejestrowanie i weryfikacje użytkowników – uczniów i pracodawców, zgłaszanie uwag w fazie testowania.</w:t>
      </w:r>
    </w:p>
    <w:p w:rsidR="004F4D6E" w:rsidRDefault="004F4D6E" w:rsidP="004F4D6E">
      <w:pPr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:rsidR="004F4D6E" w:rsidRPr="004F4D6E" w:rsidRDefault="004F4D6E" w:rsidP="004F4D6E">
      <w:pPr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Zespół przez cały okres realizacji projektu – w szczególności fazę testowania – będzie objęty wsparciem technicznym wyłonionego w procedurze przetargowej podwykonawcy. </w:t>
      </w:r>
    </w:p>
    <w:p w:rsidR="008541F3" w:rsidRDefault="008541F3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1027F6" w:rsidRPr="00AC03C2" w:rsidRDefault="001027F6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C03C2">
        <w:rPr>
          <w:rFonts w:ascii="Times New Roman" w:hAnsi="Times New Roman"/>
          <w:b/>
          <w:sz w:val="24"/>
          <w:szCs w:val="24"/>
        </w:rPr>
        <w:t>Wskazówki techniczne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przygotowaniu </w:t>
      </w:r>
      <w:r w:rsidR="004F4D6E">
        <w:rPr>
          <w:rFonts w:ascii="Times New Roman" w:hAnsi="Times New Roman"/>
          <w:sz w:val="24"/>
          <w:szCs w:val="24"/>
        </w:rPr>
        <w:t xml:space="preserve">ostatecznej wersji </w:t>
      </w:r>
      <w:r>
        <w:rPr>
          <w:rFonts w:ascii="Times New Roman" w:hAnsi="Times New Roman"/>
          <w:sz w:val="24"/>
          <w:szCs w:val="24"/>
        </w:rPr>
        <w:t>specyfikacji</w:t>
      </w:r>
      <w:r w:rsidRPr="00513F1B">
        <w:rPr>
          <w:rFonts w:ascii="Times New Roman" w:hAnsi="Times New Roman"/>
          <w:sz w:val="24"/>
          <w:szCs w:val="24"/>
        </w:rPr>
        <w:t xml:space="preserve"> techniczn</w:t>
      </w:r>
      <w:r>
        <w:rPr>
          <w:rFonts w:ascii="Times New Roman" w:hAnsi="Times New Roman"/>
          <w:sz w:val="24"/>
          <w:szCs w:val="24"/>
        </w:rPr>
        <w:t>ej</w:t>
      </w:r>
      <w:r w:rsidRPr="00513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rozważane będą następujące zapisy</w:t>
      </w:r>
      <w:r w:rsidRPr="00513F1B">
        <w:rPr>
          <w:rFonts w:ascii="Times New Roman" w:hAnsi="Times New Roman"/>
          <w:sz w:val="24"/>
          <w:szCs w:val="24"/>
        </w:rPr>
        <w:t>: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13F1B">
        <w:rPr>
          <w:rFonts w:ascii="Times New Roman" w:hAnsi="Times New Roman"/>
          <w:sz w:val="24"/>
          <w:szCs w:val="24"/>
        </w:rPr>
        <w:t>ostęp przez portal internetowy – st</w:t>
      </w:r>
      <w:r>
        <w:rPr>
          <w:rFonts w:ascii="Times New Roman" w:hAnsi="Times New Roman"/>
          <w:sz w:val="24"/>
          <w:szCs w:val="24"/>
        </w:rPr>
        <w:t xml:space="preserve">rona główna musi </w:t>
      </w:r>
      <w:r w:rsidRPr="00513F1B">
        <w:rPr>
          <w:rFonts w:ascii="Times New Roman" w:hAnsi="Times New Roman"/>
          <w:sz w:val="24"/>
          <w:szCs w:val="24"/>
        </w:rPr>
        <w:t xml:space="preserve">oddzielać się od całej reszty, powinna zawierać opis i cel systemu </w:t>
      </w:r>
      <w:r>
        <w:rPr>
          <w:rFonts w:ascii="Times New Roman" w:hAnsi="Times New Roman"/>
          <w:sz w:val="24"/>
          <w:szCs w:val="24"/>
        </w:rPr>
        <w:t>informatycznego oraz informacje, do kogo</w:t>
      </w:r>
      <w:r w:rsidRPr="00513F1B">
        <w:rPr>
          <w:rFonts w:ascii="Times New Roman" w:hAnsi="Times New Roman"/>
          <w:sz w:val="24"/>
          <w:szCs w:val="24"/>
        </w:rPr>
        <w:t xml:space="preserve"> syste</w:t>
      </w:r>
      <w:r w:rsidR="000F526F">
        <w:rPr>
          <w:rFonts w:ascii="Times New Roman" w:hAnsi="Times New Roman"/>
          <w:sz w:val="24"/>
          <w:szCs w:val="24"/>
        </w:rPr>
        <w:t>m informatyczny jest skierowany;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13F1B">
        <w:rPr>
          <w:rFonts w:ascii="Times New Roman" w:hAnsi="Times New Roman"/>
          <w:sz w:val="24"/>
          <w:szCs w:val="24"/>
        </w:rPr>
        <w:t xml:space="preserve">ystem </w:t>
      </w:r>
      <w:r w:rsidR="00335EEC">
        <w:rPr>
          <w:rFonts w:ascii="Times New Roman" w:hAnsi="Times New Roman"/>
          <w:sz w:val="24"/>
          <w:szCs w:val="24"/>
        </w:rPr>
        <w:t>i</w:t>
      </w:r>
      <w:r w:rsidRPr="00513F1B">
        <w:rPr>
          <w:rFonts w:ascii="Times New Roman" w:hAnsi="Times New Roman"/>
          <w:sz w:val="24"/>
          <w:szCs w:val="24"/>
        </w:rPr>
        <w:t>nformatyczny musi mieć struk</w:t>
      </w:r>
      <w:r w:rsidR="000F526F">
        <w:rPr>
          <w:rFonts w:ascii="Times New Roman" w:hAnsi="Times New Roman"/>
          <w:sz w:val="24"/>
          <w:szCs w:val="24"/>
        </w:rPr>
        <w:t>turę hierarchiczną (drzewiastą);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13F1B">
        <w:rPr>
          <w:rFonts w:ascii="Times New Roman" w:hAnsi="Times New Roman"/>
          <w:sz w:val="24"/>
          <w:szCs w:val="24"/>
        </w:rPr>
        <w:t xml:space="preserve">ostosowanie do pracy w następujących przeglądarkach: Internet Explorer, Mozilla </w:t>
      </w:r>
      <w:proofErr w:type="spellStart"/>
      <w:r w:rsidRPr="00513F1B">
        <w:rPr>
          <w:rFonts w:ascii="Times New Roman" w:hAnsi="Times New Roman"/>
          <w:sz w:val="24"/>
          <w:szCs w:val="24"/>
        </w:rPr>
        <w:t>FireFox</w:t>
      </w:r>
      <w:proofErr w:type="spellEnd"/>
      <w:r w:rsidRPr="00513F1B">
        <w:rPr>
          <w:rFonts w:ascii="Times New Roman" w:hAnsi="Times New Roman"/>
          <w:sz w:val="24"/>
          <w:szCs w:val="24"/>
        </w:rPr>
        <w:t>, Chrome, Opera (z uwzględnieniem najnowszych wersji wymienion</w:t>
      </w:r>
      <w:r w:rsidR="000F526F">
        <w:rPr>
          <w:rFonts w:ascii="Times New Roman" w:hAnsi="Times New Roman"/>
          <w:sz w:val="24"/>
          <w:szCs w:val="24"/>
        </w:rPr>
        <w:t>ych przeglądarek internetowych);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13F1B">
        <w:rPr>
          <w:rFonts w:ascii="Times New Roman" w:hAnsi="Times New Roman"/>
          <w:sz w:val="24"/>
          <w:szCs w:val="24"/>
        </w:rPr>
        <w:t>ystem informatyczny musi być zoptymalizowany do pracy z grupą minimum</w:t>
      </w:r>
      <w:r w:rsidR="000F526F">
        <w:rPr>
          <w:rFonts w:ascii="Times New Roman" w:hAnsi="Times New Roman"/>
          <w:sz w:val="24"/>
          <w:szCs w:val="24"/>
        </w:rPr>
        <w:t xml:space="preserve"> 100 jednoczesnych użytkowników;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13F1B">
        <w:rPr>
          <w:rFonts w:ascii="Times New Roman" w:hAnsi="Times New Roman"/>
          <w:sz w:val="24"/>
          <w:szCs w:val="24"/>
        </w:rPr>
        <w:t>godność ze standardami W3C (</w:t>
      </w:r>
      <w:hyperlink r:id="rId8" w:history="1">
        <w:r w:rsidRPr="00513F1B">
          <w:rPr>
            <w:rStyle w:val="Hipercze"/>
            <w:rFonts w:ascii="Times New Roman" w:hAnsi="Times New Roman"/>
            <w:sz w:val="24"/>
            <w:szCs w:val="24"/>
          </w:rPr>
          <w:t>www.w3.org</w:t>
        </w:r>
      </w:hyperlink>
      <w:r w:rsidR="000F526F">
        <w:rPr>
          <w:rFonts w:ascii="Times New Roman" w:hAnsi="Times New Roman"/>
          <w:sz w:val="24"/>
          <w:szCs w:val="24"/>
        </w:rPr>
        <w:t>);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13F1B">
        <w:rPr>
          <w:rFonts w:ascii="Times New Roman" w:hAnsi="Times New Roman"/>
          <w:sz w:val="24"/>
          <w:szCs w:val="24"/>
        </w:rPr>
        <w:t xml:space="preserve">ostosowany dla użytkowników niepełnosprawnych, zastosowanie standardu WCAG </w:t>
      </w:r>
      <w:smartTag w:uri="urn:schemas-microsoft-com:office:smarttags" w:element="metricconverter">
        <w:smartTagPr>
          <w:attr w:name="ProductID" w:val="1.0 A"/>
        </w:smartTagPr>
        <w:r w:rsidRPr="00513F1B">
          <w:rPr>
            <w:rFonts w:ascii="Times New Roman" w:hAnsi="Times New Roman"/>
            <w:sz w:val="24"/>
            <w:szCs w:val="24"/>
          </w:rPr>
          <w:t>1.0 A</w:t>
        </w:r>
      </w:smartTag>
      <w:r w:rsidR="000F526F">
        <w:rPr>
          <w:rFonts w:ascii="Times New Roman" w:hAnsi="Times New Roman"/>
          <w:sz w:val="24"/>
          <w:szCs w:val="24"/>
        </w:rPr>
        <w:t>, AA lub AAA;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13F1B">
        <w:rPr>
          <w:rFonts w:ascii="Times New Roman" w:hAnsi="Times New Roman"/>
          <w:sz w:val="24"/>
          <w:szCs w:val="24"/>
        </w:rPr>
        <w:t>rosty w obsłudze, graficzny interfe</w:t>
      </w:r>
      <w:r w:rsidR="000F526F">
        <w:rPr>
          <w:rFonts w:ascii="Times New Roman" w:hAnsi="Times New Roman"/>
          <w:sz w:val="24"/>
          <w:szCs w:val="24"/>
        </w:rPr>
        <w:t>js użytkownika w języku polskim;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13F1B">
        <w:rPr>
          <w:rFonts w:ascii="Times New Roman" w:hAnsi="Times New Roman"/>
          <w:sz w:val="24"/>
          <w:szCs w:val="24"/>
        </w:rPr>
        <w:t>iezależność od systemu operacyjnego</w:t>
      </w:r>
      <w:r w:rsidR="000F526F">
        <w:rPr>
          <w:rFonts w:ascii="Times New Roman" w:hAnsi="Times New Roman"/>
          <w:sz w:val="24"/>
          <w:szCs w:val="24"/>
        </w:rPr>
        <w:t>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13F1B">
        <w:rPr>
          <w:rFonts w:ascii="Times New Roman" w:hAnsi="Times New Roman"/>
          <w:sz w:val="24"/>
          <w:szCs w:val="24"/>
        </w:rPr>
        <w:t>orzystanie z funkcjonalności nie może wymagać od uży</w:t>
      </w:r>
      <w:r w:rsidR="000F526F">
        <w:rPr>
          <w:rFonts w:ascii="Times New Roman" w:hAnsi="Times New Roman"/>
          <w:sz w:val="24"/>
          <w:szCs w:val="24"/>
        </w:rPr>
        <w:t>tkowników wiedzy informatycznej;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513F1B">
        <w:rPr>
          <w:rFonts w:ascii="Times New Roman" w:hAnsi="Times New Roman"/>
          <w:sz w:val="24"/>
          <w:szCs w:val="24"/>
        </w:rPr>
        <w:t xml:space="preserve">ezpieczeństwo wymiany danych między klientem a warstwą aplikacyjną poprzez zastosowanie powszechnie przyjętych (standardowych) mechanizmów szyfrowania </w:t>
      </w:r>
      <w:r w:rsidRPr="00513F1B">
        <w:rPr>
          <w:rFonts w:ascii="Times New Roman" w:hAnsi="Times New Roman"/>
          <w:sz w:val="24"/>
          <w:szCs w:val="24"/>
        </w:rPr>
        <w:br/>
        <w:t>o sile nie mniejszej niż ofero</w:t>
      </w:r>
      <w:r w:rsidR="000F526F">
        <w:rPr>
          <w:rFonts w:ascii="Times New Roman" w:hAnsi="Times New Roman"/>
          <w:sz w:val="24"/>
          <w:szCs w:val="24"/>
        </w:rPr>
        <w:t>wane przez protokół SSL (HTTPS);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13F1B">
        <w:rPr>
          <w:rFonts w:ascii="Times New Roman" w:hAnsi="Times New Roman"/>
          <w:sz w:val="24"/>
          <w:szCs w:val="24"/>
        </w:rPr>
        <w:t>twarta architektura i charakter modułowy, umożliwiający tworzenie pos</w:t>
      </w:r>
      <w:r w:rsidR="000F526F">
        <w:rPr>
          <w:rFonts w:ascii="Times New Roman" w:hAnsi="Times New Roman"/>
          <w:sz w:val="24"/>
          <w:szCs w:val="24"/>
        </w:rPr>
        <w:t>zczególnych modułów stopniowo; s</w:t>
      </w:r>
      <w:r w:rsidRPr="00513F1B">
        <w:rPr>
          <w:rFonts w:ascii="Times New Roman" w:hAnsi="Times New Roman"/>
          <w:sz w:val="24"/>
          <w:szCs w:val="24"/>
        </w:rPr>
        <w:t>ystem informatyczny ma charakteryzować się elastycznością umożliwiającą jego dalszą rozbudowę przez różnych producentów, w zależności od wymogów określanych pr</w:t>
      </w:r>
      <w:r w:rsidR="000F526F">
        <w:rPr>
          <w:rFonts w:ascii="Times New Roman" w:hAnsi="Times New Roman"/>
          <w:sz w:val="24"/>
          <w:szCs w:val="24"/>
        </w:rPr>
        <w:t>zez Zamawiającego w przyszłości;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13F1B">
        <w:rPr>
          <w:rFonts w:ascii="Times New Roman" w:hAnsi="Times New Roman"/>
          <w:sz w:val="24"/>
          <w:szCs w:val="24"/>
        </w:rPr>
        <w:t xml:space="preserve"> systemie informatycznym muszą być zastosowane słowniki, tam gdzie istnieje taka m</w:t>
      </w:r>
      <w:r w:rsidR="000F526F">
        <w:rPr>
          <w:rFonts w:ascii="Times New Roman" w:hAnsi="Times New Roman"/>
          <w:sz w:val="24"/>
          <w:szCs w:val="24"/>
        </w:rPr>
        <w:t>ożliwość;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13F1B">
        <w:rPr>
          <w:rFonts w:ascii="Times New Roman" w:hAnsi="Times New Roman"/>
          <w:sz w:val="24"/>
          <w:szCs w:val="24"/>
        </w:rPr>
        <w:t>ystem informatyczny musi pozwolić na jednoczesny wyb</w:t>
      </w:r>
      <w:r w:rsidR="000F526F">
        <w:rPr>
          <w:rFonts w:ascii="Times New Roman" w:hAnsi="Times New Roman"/>
          <w:sz w:val="24"/>
          <w:szCs w:val="24"/>
        </w:rPr>
        <w:t>ór danych z dowolnych kategorii;</w:t>
      </w:r>
    </w:p>
    <w:p w:rsidR="001027F6" w:rsidRPr="00513F1B" w:rsidRDefault="001027F6" w:rsidP="001027F6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13F1B">
        <w:rPr>
          <w:rFonts w:ascii="Times New Roman" w:hAnsi="Times New Roman"/>
          <w:sz w:val="24"/>
          <w:szCs w:val="24"/>
        </w:rPr>
        <w:t>ystem informatyczny musi umożliwiać instalację warstwy aplikacyjnej i warstwy bazodanowej na oddzielnych serwerach.</w:t>
      </w:r>
    </w:p>
    <w:p w:rsidR="001027F6" w:rsidRPr="00513F1B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027F6" w:rsidRPr="00AC03C2" w:rsidRDefault="001027F6" w:rsidP="001027F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C03C2">
        <w:rPr>
          <w:rFonts w:ascii="Times New Roman" w:hAnsi="Times New Roman"/>
          <w:b/>
          <w:sz w:val="24"/>
          <w:szCs w:val="24"/>
        </w:rPr>
        <w:t>Tryb zamówienia</w:t>
      </w:r>
    </w:p>
    <w:p w:rsidR="001027F6" w:rsidRDefault="001027F6" w:rsidP="001027F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 xml:space="preserve">Przygotowując narzędzia innowacyjne, lub rozwiązania, które nie mają jeszcze zastosowania </w:t>
      </w:r>
      <w:r w:rsidRPr="00513F1B">
        <w:rPr>
          <w:rFonts w:ascii="Times New Roman" w:hAnsi="Times New Roman"/>
          <w:sz w:val="24"/>
          <w:szCs w:val="24"/>
        </w:rPr>
        <w:br/>
        <w:t>w praktyce</w:t>
      </w:r>
      <w:r>
        <w:rPr>
          <w:rFonts w:ascii="Times New Roman" w:hAnsi="Times New Roman"/>
          <w:sz w:val="24"/>
          <w:szCs w:val="24"/>
        </w:rPr>
        <w:t>,</w:t>
      </w:r>
      <w:r w:rsidRPr="00513F1B">
        <w:rPr>
          <w:rFonts w:ascii="Times New Roman" w:hAnsi="Times New Roman"/>
          <w:sz w:val="24"/>
          <w:szCs w:val="24"/>
        </w:rPr>
        <w:t xml:space="preserve"> a takim niewątpliwie jest platforma </w:t>
      </w:r>
      <w:r>
        <w:rPr>
          <w:rFonts w:ascii="Times New Roman" w:hAnsi="Times New Roman"/>
          <w:sz w:val="24"/>
          <w:szCs w:val="24"/>
        </w:rPr>
        <w:t>internetowa</w:t>
      </w:r>
      <w:r w:rsidRPr="00513F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rozważane jest</w:t>
      </w:r>
      <w:r w:rsidRPr="00513F1B">
        <w:rPr>
          <w:rFonts w:ascii="Times New Roman" w:hAnsi="Times New Roman"/>
          <w:sz w:val="24"/>
          <w:szCs w:val="24"/>
        </w:rPr>
        <w:t xml:space="preserve"> zastosowanie </w:t>
      </w:r>
      <w:r>
        <w:rPr>
          <w:rFonts w:ascii="Times New Roman" w:hAnsi="Times New Roman"/>
          <w:sz w:val="24"/>
          <w:szCs w:val="24"/>
        </w:rPr>
        <w:t xml:space="preserve">takiego trybu </w:t>
      </w:r>
      <w:r w:rsidRPr="00513F1B">
        <w:rPr>
          <w:rFonts w:ascii="Times New Roman" w:hAnsi="Times New Roman"/>
          <w:sz w:val="24"/>
          <w:szCs w:val="24"/>
        </w:rPr>
        <w:t>zamów</w:t>
      </w:r>
      <w:r>
        <w:rPr>
          <w:rFonts w:ascii="Times New Roman" w:hAnsi="Times New Roman"/>
          <w:sz w:val="24"/>
          <w:szCs w:val="24"/>
        </w:rPr>
        <w:t>ie</w:t>
      </w:r>
      <w:r w:rsidRPr="00513F1B">
        <w:rPr>
          <w:rFonts w:ascii="Times New Roman" w:hAnsi="Times New Roman"/>
          <w:sz w:val="24"/>
          <w:szCs w:val="24"/>
        </w:rPr>
        <w:t>nia, który pozwoli w bardziej elastyczny sposób zarządzać realizacją zlecenia.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F1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potencjalnych trybów, które znajdą zastosowanie w niniejszym projekcie</w:t>
      </w:r>
      <w:r w:rsidRPr="00513F1B">
        <w:rPr>
          <w:rFonts w:ascii="Times New Roman" w:hAnsi="Times New Roman"/>
          <w:sz w:val="24"/>
          <w:szCs w:val="24"/>
        </w:rPr>
        <w:t xml:space="preserve"> zaliczyć można:</w:t>
      </w:r>
    </w:p>
    <w:p w:rsidR="001027F6" w:rsidRDefault="001027F6" w:rsidP="001027F6">
      <w:pPr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Tryb konkursu – nie jest trybem udzielenia zamówienia, ale w znaczący sposób może ułatwić jego udzielenie. Procedura, która umożliwia zamawiającemu uzyskanie projektu, wybranego przez sąd konkursowy.</w:t>
      </w:r>
    </w:p>
    <w:p w:rsidR="001027F6" w:rsidRDefault="001027F6" w:rsidP="001027F6">
      <w:pPr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W tym przypadku można zorganizować konkurs na opracowanie koncepcji funkcjonowania platformy edukacji</w:t>
      </w:r>
      <w:r>
        <w:rPr>
          <w:rFonts w:ascii="Times New Roman" w:hAnsi="Times New Roman"/>
          <w:sz w:val="24"/>
          <w:szCs w:val="24"/>
        </w:rPr>
        <w:t>,</w:t>
      </w:r>
      <w:r w:rsidRPr="00513F1B">
        <w:rPr>
          <w:rFonts w:ascii="Times New Roman" w:hAnsi="Times New Roman"/>
          <w:sz w:val="24"/>
          <w:szCs w:val="24"/>
        </w:rPr>
        <w:t xml:space="preserve"> a następnie zaprosić zwycięzcę do realizacji zamówienia wg opracowanej koncepcji</w:t>
      </w:r>
    </w:p>
    <w:p w:rsidR="001027F6" w:rsidRDefault="001027F6" w:rsidP="001027F6">
      <w:pPr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lastRenderedPageBreak/>
        <w:t>Dialog konkurencyjny - tryb udzielenia zamówienia publicznego, w którym po publicznym ogłoszeniu o zamówieniu zamawiający prowadzi z wybranymi przez siebie wykonawcami dialog, a następnie zaprasza ich do składania ofert.</w:t>
      </w:r>
    </w:p>
    <w:p w:rsidR="001027F6" w:rsidRPr="00513F1B" w:rsidRDefault="001027F6" w:rsidP="001027F6">
      <w:pPr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t>Negocjacje z ogłoszeniem - tryb udzielenia zamówienia publicznego, w którym po publicznym ogłoszeniu o zamówieniu, zamawiający zaprasza wykonawców dopuszczonych do udziału w postępowaniu do składania ofert wstępnych niezawierających ceny, prowadzi z nimi negocjacje, a następnie zaprasza ich do składania ofert.</w:t>
      </w:r>
    </w:p>
    <w:p w:rsidR="001027F6" w:rsidRDefault="001027F6" w:rsidP="00335EEC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F1B">
        <w:rPr>
          <w:rFonts w:ascii="Times New Roman" w:hAnsi="Times New Roman"/>
          <w:sz w:val="24"/>
          <w:szCs w:val="24"/>
        </w:rPr>
        <w:br/>
        <w:t>Przesłanki do zastosowania trybów opisanych w punkcie 2 i 3 to przykładowo: brak możliwości określenia szczegółowych cech zamawianych usług w sposób umożliwiający wybór oferty w trybie podstawowym, czy szczególnie złożony charakter zamówienia i wyznaczenie innych niż cena kryteriów oceny.</w:t>
      </w:r>
    </w:p>
    <w:p w:rsidR="001027F6" w:rsidRDefault="001027F6" w:rsidP="000F52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CD3E86" w:rsidRPr="004F4D6E" w:rsidRDefault="00CD3E86" w:rsidP="000F526F">
      <w:pPr>
        <w:pStyle w:val="HTML-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81">
        <w:rPr>
          <w:rFonts w:ascii="Times New Roman" w:hAnsi="Times New Roman" w:cs="Times New Roman"/>
          <w:b/>
          <w:sz w:val="24"/>
          <w:szCs w:val="24"/>
        </w:rPr>
        <w:t>Możliwe scenariusze rozwoju platformy po zakończeniu realizacji projektu</w:t>
      </w:r>
    </w:p>
    <w:p w:rsidR="009A4A81" w:rsidRDefault="00894E77" w:rsidP="000F526F">
      <w:pPr>
        <w:pStyle w:val="HTML-wstpniesformatowan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Platforma rozwijana będzie poprzez włączanie do niej kolejnych baz danych z kolejnych szkół / organów prowadzących. Działać będzie zatem jedna centralna platforma z jedną centralną, rozszerzaną o nowe podmioty bazą danych (1 centralny serwer). </w:t>
      </w:r>
    </w:p>
    <w:p w:rsidR="009A4A81" w:rsidRDefault="00894E77" w:rsidP="009A4A81">
      <w:pPr>
        <w:pStyle w:val="HTML-wstpniesformatowa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A81">
        <w:rPr>
          <w:rFonts w:ascii="Times New Roman" w:hAnsi="Times New Roman" w:cs="Times New Roman"/>
          <w:sz w:val="24"/>
          <w:szCs w:val="24"/>
        </w:rPr>
        <w:t xml:space="preserve">W takim przypadku rolę administratora głównego platformy może pełnić </w:t>
      </w:r>
      <w:r w:rsidR="00CD3E86" w:rsidRPr="009A4A81">
        <w:rPr>
          <w:rFonts w:ascii="Times New Roman" w:hAnsi="Times New Roman" w:cs="Times New Roman"/>
          <w:sz w:val="24"/>
          <w:szCs w:val="24"/>
        </w:rPr>
        <w:t>Starostwo</w:t>
      </w:r>
      <w:r w:rsidRPr="009A4A81">
        <w:rPr>
          <w:rFonts w:ascii="Times New Roman" w:hAnsi="Times New Roman" w:cs="Times New Roman"/>
          <w:sz w:val="24"/>
          <w:szCs w:val="24"/>
        </w:rPr>
        <w:t xml:space="preserve"> Powiatowe w Toruniu, innym możliwy</w:t>
      </w:r>
      <w:r w:rsidR="000F526F">
        <w:rPr>
          <w:rFonts w:ascii="Times New Roman" w:hAnsi="Times New Roman" w:cs="Times New Roman"/>
          <w:sz w:val="24"/>
          <w:szCs w:val="24"/>
        </w:rPr>
        <w:t>m</w:t>
      </w:r>
      <w:r w:rsidRPr="009A4A81">
        <w:rPr>
          <w:rFonts w:ascii="Times New Roman" w:hAnsi="Times New Roman" w:cs="Times New Roman"/>
          <w:sz w:val="24"/>
          <w:szCs w:val="24"/>
        </w:rPr>
        <w:t xml:space="preserve"> scenariuszem jest przekazanie jej </w:t>
      </w:r>
      <w:r w:rsidR="000F526F">
        <w:rPr>
          <w:rFonts w:ascii="Times New Roman" w:hAnsi="Times New Roman" w:cs="Times New Roman"/>
          <w:sz w:val="24"/>
          <w:szCs w:val="24"/>
        </w:rPr>
        <w:t xml:space="preserve">do zarządzania </w:t>
      </w:r>
      <w:r w:rsidR="00CD3E86" w:rsidRPr="009A4A81">
        <w:rPr>
          <w:rFonts w:ascii="Times New Roman" w:hAnsi="Times New Roman" w:cs="Times New Roman"/>
          <w:sz w:val="24"/>
          <w:szCs w:val="24"/>
        </w:rPr>
        <w:t>Izb</w:t>
      </w:r>
      <w:r w:rsidRPr="009A4A81">
        <w:rPr>
          <w:rFonts w:ascii="Times New Roman" w:hAnsi="Times New Roman" w:cs="Times New Roman"/>
          <w:sz w:val="24"/>
          <w:szCs w:val="24"/>
        </w:rPr>
        <w:t xml:space="preserve">ie </w:t>
      </w:r>
      <w:r w:rsidR="00CD3E86" w:rsidRPr="009A4A81">
        <w:rPr>
          <w:rFonts w:ascii="Times New Roman" w:hAnsi="Times New Roman" w:cs="Times New Roman"/>
          <w:sz w:val="24"/>
          <w:szCs w:val="24"/>
        </w:rPr>
        <w:t>Przemysłowo-Handlow</w:t>
      </w:r>
      <w:r w:rsidRPr="009A4A81">
        <w:rPr>
          <w:rFonts w:ascii="Times New Roman" w:hAnsi="Times New Roman" w:cs="Times New Roman"/>
          <w:sz w:val="24"/>
          <w:szCs w:val="24"/>
        </w:rPr>
        <w:t>ej</w:t>
      </w:r>
      <w:r w:rsidR="00CD3E86" w:rsidRPr="009A4A81">
        <w:rPr>
          <w:rFonts w:ascii="Times New Roman" w:hAnsi="Times New Roman" w:cs="Times New Roman"/>
          <w:sz w:val="24"/>
          <w:szCs w:val="24"/>
        </w:rPr>
        <w:t xml:space="preserve"> w Toruniu</w:t>
      </w:r>
      <w:r w:rsidRPr="009A4A81">
        <w:rPr>
          <w:rFonts w:ascii="Times New Roman" w:hAnsi="Times New Roman" w:cs="Times New Roman"/>
          <w:sz w:val="24"/>
          <w:szCs w:val="24"/>
        </w:rPr>
        <w:t>.</w:t>
      </w:r>
    </w:p>
    <w:p w:rsidR="001027F6" w:rsidRPr="009A4A81" w:rsidRDefault="00894E77" w:rsidP="009A4A81">
      <w:pPr>
        <w:pStyle w:val="HTML-wstpniesformatowan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A81">
        <w:rPr>
          <w:rFonts w:ascii="Times New Roman" w:hAnsi="Times New Roman" w:cs="Times New Roman"/>
          <w:sz w:val="24"/>
          <w:szCs w:val="24"/>
        </w:rPr>
        <w:t>Platforma rozwijana będzie lokalnie w różnych miejscach, poszczególne aplikacje wykorzystywać będą „silnik” platformy wyjściowej, połączone będą  ze sobą za pomocą jedynie linków (serwery utrzymujące lokalne bazy danych będą rozproszone</w:t>
      </w:r>
      <w:r w:rsidR="009A4A81">
        <w:rPr>
          <w:rFonts w:ascii="Times New Roman" w:hAnsi="Times New Roman" w:cs="Times New Roman"/>
          <w:sz w:val="24"/>
          <w:szCs w:val="24"/>
        </w:rPr>
        <w:t xml:space="preserve"> i będą miały różnych współpracujących ze sobą administratorów – na poziomie organów prowadzących</w:t>
      </w:r>
      <w:r w:rsidRPr="009A4A81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50D8C" w:rsidRDefault="00350D8C" w:rsidP="009A4A81">
      <w:pPr>
        <w:spacing w:before="0" w:beforeAutospacing="0" w:after="0" w:afterAutospacing="0"/>
      </w:pPr>
    </w:p>
    <w:sectPr w:rsidR="00350D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29" w:rsidRDefault="002B0429" w:rsidP="00894E77">
      <w:pPr>
        <w:spacing w:before="0" w:after="0"/>
      </w:pPr>
      <w:r>
        <w:separator/>
      </w:r>
    </w:p>
  </w:endnote>
  <w:endnote w:type="continuationSeparator" w:id="0">
    <w:p w:rsidR="002B0429" w:rsidRDefault="002B0429" w:rsidP="00894E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53" w:rsidRDefault="002B0429" w:rsidP="00D177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D53" w:rsidRDefault="00544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53" w:rsidRDefault="002B0429" w:rsidP="00D177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7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0D53" w:rsidRDefault="00544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29" w:rsidRDefault="002B0429" w:rsidP="00894E77">
      <w:pPr>
        <w:spacing w:before="0" w:after="0"/>
      </w:pPr>
      <w:r>
        <w:separator/>
      </w:r>
    </w:p>
  </w:footnote>
  <w:footnote w:type="continuationSeparator" w:id="0">
    <w:p w:rsidR="002B0429" w:rsidRDefault="002B0429" w:rsidP="00894E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113"/>
    <w:multiLevelType w:val="hybridMultilevel"/>
    <w:tmpl w:val="C9A68398"/>
    <w:lvl w:ilvl="0" w:tplc="C42C4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54441"/>
    <w:multiLevelType w:val="hybridMultilevel"/>
    <w:tmpl w:val="7E1A0F3C"/>
    <w:lvl w:ilvl="0" w:tplc="A5C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2ED9"/>
    <w:multiLevelType w:val="hybridMultilevel"/>
    <w:tmpl w:val="DD6AEA9E"/>
    <w:lvl w:ilvl="0" w:tplc="C42C4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40439"/>
    <w:multiLevelType w:val="hybridMultilevel"/>
    <w:tmpl w:val="A3DCB67E"/>
    <w:lvl w:ilvl="0" w:tplc="A5C27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0235A"/>
    <w:multiLevelType w:val="hybridMultilevel"/>
    <w:tmpl w:val="DDAE10D0"/>
    <w:lvl w:ilvl="0" w:tplc="C42C4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846AA"/>
    <w:multiLevelType w:val="hybridMultilevel"/>
    <w:tmpl w:val="41607966"/>
    <w:lvl w:ilvl="0" w:tplc="C42C4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24C6E"/>
    <w:multiLevelType w:val="hybridMultilevel"/>
    <w:tmpl w:val="2E70DD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F22E16"/>
    <w:multiLevelType w:val="hybridMultilevel"/>
    <w:tmpl w:val="9126E746"/>
    <w:lvl w:ilvl="0" w:tplc="A5C27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369DC"/>
    <w:multiLevelType w:val="hybridMultilevel"/>
    <w:tmpl w:val="CD60896C"/>
    <w:lvl w:ilvl="0" w:tplc="C42C4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26919"/>
    <w:multiLevelType w:val="hybridMultilevel"/>
    <w:tmpl w:val="7180DB38"/>
    <w:lvl w:ilvl="0" w:tplc="C42C4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7C33B2"/>
    <w:multiLevelType w:val="hybridMultilevel"/>
    <w:tmpl w:val="D51ADC14"/>
    <w:lvl w:ilvl="0" w:tplc="C42C4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A1C2C"/>
    <w:multiLevelType w:val="hybridMultilevel"/>
    <w:tmpl w:val="F3A8F880"/>
    <w:lvl w:ilvl="0" w:tplc="C42C4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943FD"/>
    <w:multiLevelType w:val="hybridMultilevel"/>
    <w:tmpl w:val="28D6D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6"/>
    <w:rsid w:val="000F526F"/>
    <w:rsid w:val="001011F2"/>
    <w:rsid w:val="00101DD4"/>
    <w:rsid w:val="001027F6"/>
    <w:rsid w:val="00131FF5"/>
    <w:rsid w:val="001A0137"/>
    <w:rsid w:val="00281584"/>
    <w:rsid w:val="002B0429"/>
    <w:rsid w:val="002E1FE5"/>
    <w:rsid w:val="00335EEC"/>
    <w:rsid w:val="00350D8C"/>
    <w:rsid w:val="00494FA9"/>
    <w:rsid w:val="004C06AE"/>
    <w:rsid w:val="004F4D6E"/>
    <w:rsid w:val="00523948"/>
    <w:rsid w:val="00536433"/>
    <w:rsid w:val="005447FD"/>
    <w:rsid w:val="00562B12"/>
    <w:rsid w:val="00670C87"/>
    <w:rsid w:val="007D3310"/>
    <w:rsid w:val="00831707"/>
    <w:rsid w:val="008541F3"/>
    <w:rsid w:val="00894E77"/>
    <w:rsid w:val="0095174A"/>
    <w:rsid w:val="009A4A81"/>
    <w:rsid w:val="00A75399"/>
    <w:rsid w:val="00CD3E86"/>
    <w:rsid w:val="00E613C3"/>
    <w:rsid w:val="00E87E1F"/>
    <w:rsid w:val="00F07F1A"/>
    <w:rsid w:val="00F40407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F6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27F6"/>
    <w:rPr>
      <w:color w:val="0000FF"/>
      <w:u w:val="single"/>
    </w:rPr>
  </w:style>
  <w:style w:type="paragraph" w:styleId="Stopka">
    <w:name w:val="footer"/>
    <w:basedOn w:val="Normalny"/>
    <w:link w:val="StopkaZnak"/>
    <w:rsid w:val="00102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7F6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10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7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1027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E77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E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F6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27F6"/>
    <w:rPr>
      <w:color w:val="0000FF"/>
      <w:u w:val="single"/>
    </w:rPr>
  </w:style>
  <w:style w:type="paragraph" w:styleId="Stopka">
    <w:name w:val="footer"/>
    <w:basedOn w:val="Normalny"/>
    <w:link w:val="StopkaZnak"/>
    <w:rsid w:val="00102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7F6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10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7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1027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E77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E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19</cp:revision>
  <cp:lastPrinted>2011-01-31T08:04:00Z</cp:lastPrinted>
  <dcterms:created xsi:type="dcterms:W3CDTF">2011-01-31T08:04:00Z</dcterms:created>
  <dcterms:modified xsi:type="dcterms:W3CDTF">2011-01-31T12:39:00Z</dcterms:modified>
</cp:coreProperties>
</file>